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2D" w:rsidRDefault="005D672D" w:rsidP="005D672D">
      <w:pPr>
        <w:rPr>
          <w:b/>
          <w:sz w:val="28"/>
          <w:szCs w:val="28"/>
        </w:rPr>
      </w:pPr>
    </w:p>
    <w:p w:rsidR="005D672D" w:rsidRPr="00DD1837" w:rsidRDefault="005D672D" w:rsidP="005D672D">
      <w:pPr>
        <w:spacing w:line="408" w:lineRule="auto"/>
        <w:ind w:left="120"/>
        <w:jc w:val="center"/>
      </w:pPr>
      <w:r w:rsidRPr="00DD183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D672D" w:rsidRPr="00DD1837" w:rsidRDefault="005D672D" w:rsidP="005D672D">
      <w:pPr>
        <w:spacing w:line="408" w:lineRule="auto"/>
        <w:ind w:left="120"/>
        <w:jc w:val="center"/>
      </w:pPr>
      <w:bookmarkStart w:id="0" w:name="4fa1f4ac-a23b-40a9-b358-a2c621e11e6c"/>
      <w:r>
        <w:rPr>
          <w:rFonts w:ascii="Times New Roman" w:hAnsi="Times New Roman"/>
          <w:b/>
          <w:color w:val="000000"/>
          <w:sz w:val="28"/>
        </w:rPr>
        <w:t>Министерство о</w:t>
      </w:r>
      <w:r w:rsidRPr="00DD1837">
        <w:rPr>
          <w:rFonts w:ascii="Times New Roman" w:hAnsi="Times New Roman"/>
          <w:b/>
          <w:color w:val="000000"/>
          <w:sz w:val="28"/>
        </w:rPr>
        <w:t xml:space="preserve">бразования Кировской области </w:t>
      </w:r>
      <w:bookmarkEnd w:id="0"/>
    </w:p>
    <w:p w:rsidR="005D672D" w:rsidRPr="00DD1837" w:rsidRDefault="005D672D" w:rsidP="005D672D">
      <w:pPr>
        <w:spacing w:line="408" w:lineRule="auto"/>
        <w:ind w:left="120"/>
        <w:jc w:val="center"/>
      </w:pPr>
      <w:bookmarkStart w:id="1" w:name="c71c69c9-f8ba-40ed-b513-d1d0a2bb969c"/>
      <w:r>
        <w:rPr>
          <w:rFonts w:ascii="Times New Roman" w:hAnsi="Times New Roman"/>
          <w:b/>
          <w:color w:val="000000"/>
          <w:sz w:val="28"/>
        </w:rPr>
        <w:t>Управление о</w:t>
      </w:r>
      <w:r w:rsidRPr="00DD1837">
        <w:rPr>
          <w:rFonts w:ascii="Times New Roman" w:hAnsi="Times New Roman"/>
          <w:b/>
          <w:color w:val="000000"/>
          <w:sz w:val="28"/>
        </w:rPr>
        <w:t>бразования города Котельнич</w:t>
      </w:r>
      <w:bookmarkEnd w:id="1"/>
      <w:r>
        <w:rPr>
          <w:rFonts w:ascii="Times New Roman" w:hAnsi="Times New Roman"/>
          <w:b/>
          <w:color w:val="000000"/>
          <w:sz w:val="28"/>
        </w:rPr>
        <w:t>а</w:t>
      </w:r>
    </w:p>
    <w:p w:rsidR="005D672D" w:rsidRPr="00DD1837" w:rsidRDefault="005D672D" w:rsidP="005D672D">
      <w:pPr>
        <w:spacing w:line="408" w:lineRule="auto"/>
        <w:ind w:left="120"/>
        <w:jc w:val="center"/>
      </w:pPr>
      <w:r w:rsidRPr="00DD1837">
        <w:rPr>
          <w:rFonts w:ascii="Times New Roman" w:hAnsi="Times New Roman"/>
          <w:b/>
          <w:color w:val="000000"/>
          <w:sz w:val="28"/>
        </w:rPr>
        <w:t>МБОУ СОШ с УИОП № 5 г</w:t>
      </w:r>
      <w:proofErr w:type="gramStart"/>
      <w:r w:rsidRPr="00DD1837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DD1837">
        <w:rPr>
          <w:rFonts w:ascii="Times New Roman" w:hAnsi="Times New Roman"/>
          <w:b/>
          <w:color w:val="000000"/>
          <w:sz w:val="28"/>
        </w:rPr>
        <w:t>отельнича</w:t>
      </w:r>
    </w:p>
    <w:p w:rsidR="005D672D" w:rsidRPr="00DD1837" w:rsidRDefault="005D672D" w:rsidP="005D672D">
      <w:pPr>
        <w:ind w:left="120"/>
      </w:pPr>
    </w:p>
    <w:p w:rsidR="005D672D" w:rsidRPr="00DD1837" w:rsidRDefault="005D672D" w:rsidP="005D672D">
      <w:pPr>
        <w:ind w:left="120"/>
      </w:pPr>
    </w:p>
    <w:p w:rsidR="005D672D" w:rsidRPr="00DD1837" w:rsidRDefault="005D672D" w:rsidP="005D672D">
      <w:pPr>
        <w:ind w:left="120"/>
      </w:pPr>
    </w:p>
    <w:p w:rsidR="005D672D" w:rsidRPr="00DD1837" w:rsidRDefault="005D672D" w:rsidP="005D672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D672D" w:rsidRPr="00E2220E" w:rsidTr="00103FA5">
        <w:tc>
          <w:tcPr>
            <w:tcW w:w="3114" w:type="dxa"/>
          </w:tcPr>
          <w:p w:rsidR="005D672D" w:rsidRPr="0040209D" w:rsidRDefault="005D672D" w:rsidP="00103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D672D" w:rsidRPr="008944ED" w:rsidRDefault="005D672D" w:rsidP="00103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5D672D" w:rsidRPr="008944ED" w:rsidRDefault="005D672D" w:rsidP="00103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  <w:p w:rsidR="005D672D" w:rsidRDefault="005D672D" w:rsidP="00103FA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2D3C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D672D" w:rsidRPr="0040209D" w:rsidRDefault="005D672D" w:rsidP="00103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672D" w:rsidRPr="0040209D" w:rsidRDefault="005D672D" w:rsidP="00103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D672D" w:rsidRPr="008944ED" w:rsidRDefault="005D672D" w:rsidP="00103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УМР</w:t>
            </w:r>
          </w:p>
          <w:p w:rsidR="005D672D" w:rsidRPr="008944ED" w:rsidRDefault="005D672D" w:rsidP="00103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Варанкина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5D672D" w:rsidRDefault="005D672D" w:rsidP="00103FA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D672D" w:rsidRDefault="005D672D" w:rsidP="00103FA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D672D" w:rsidRPr="0040209D" w:rsidRDefault="005D672D" w:rsidP="00103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672D" w:rsidRDefault="005D672D" w:rsidP="00103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D672D" w:rsidRPr="008944ED" w:rsidRDefault="005D672D" w:rsidP="00103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D672D" w:rsidRDefault="005D672D" w:rsidP="00103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D672D" w:rsidRPr="008944ED" w:rsidRDefault="005D672D" w:rsidP="00103FA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Бычкова О.П.</w:t>
            </w:r>
          </w:p>
          <w:p w:rsidR="005D672D" w:rsidRDefault="005D672D" w:rsidP="00103FA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5D672D" w:rsidRDefault="005D672D" w:rsidP="00103FA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D672D" w:rsidRPr="0040209D" w:rsidRDefault="005D672D" w:rsidP="00103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672D" w:rsidRDefault="005D672D" w:rsidP="005D672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D672D" w:rsidRDefault="005D672D" w:rsidP="005D672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D672D" w:rsidRPr="00A744B2" w:rsidRDefault="005D672D" w:rsidP="005D672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D672D" w:rsidRPr="00A744B2" w:rsidRDefault="005D672D" w:rsidP="005D672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D672D" w:rsidRPr="00A744B2" w:rsidRDefault="005D672D" w:rsidP="005D672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D672D" w:rsidRPr="005D672D" w:rsidRDefault="005D672D" w:rsidP="005D672D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D672D">
        <w:rPr>
          <w:rFonts w:ascii="Times New Roman" w:hAnsi="Times New Roman" w:cs="Times New Roman"/>
          <w:b/>
          <w:sz w:val="36"/>
          <w:szCs w:val="32"/>
        </w:rPr>
        <w:t xml:space="preserve">Рабочая программа по предмету </w:t>
      </w:r>
      <w:r w:rsidRPr="005D672D">
        <w:rPr>
          <w:rFonts w:ascii="Times New Roman" w:hAnsi="Times New Roman" w:cs="Times New Roman"/>
          <w:b/>
          <w:sz w:val="36"/>
          <w:szCs w:val="32"/>
        </w:rPr>
        <w:br/>
        <w:t>«Математика»</w:t>
      </w:r>
    </w:p>
    <w:p w:rsidR="005D672D" w:rsidRPr="005D672D" w:rsidRDefault="005D672D" w:rsidP="005D672D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D672D">
        <w:rPr>
          <w:rFonts w:ascii="Times New Roman" w:hAnsi="Times New Roman" w:cs="Times New Roman"/>
          <w:b/>
          <w:sz w:val="36"/>
          <w:szCs w:val="32"/>
        </w:rPr>
        <w:t>для 11 класса на 2023-2024 учебный год</w:t>
      </w:r>
    </w:p>
    <w:p w:rsidR="005D672D" w:rsidRPr="005D672D" w:rsidRDefault="005D672D" w:rsidP="005D672D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D672D">
        <w:rPr>
          <w:rFonts w:ascii="Times New Roman" w:hAnsi="Times New Roman" w:cs="Times New Roman"/>
          <w:b/>
          <w:sz w:val="36"/>
          <w:szCs w:val="32"/>
        </w:rPr>
        <w:t>(профильный уровень)</w:t>
      </w:r>
    </w:p>
    <w:p w:rsidR="005D672D" w:rsidRPr="00A744B2" w:rsidRDefault="005D672D" w:rsidP="005D672D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D672D" w:rsidRDefault="005D672D" w:rsidP="005D672D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D672D" w:rsidRDefault="005D672D" w:rsidP="005D672D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D672D" w:rsidRDefault="005D672D" w:rsidP="005D672D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D672D" w:rsidRDefault="005D672D" w:rsidP="005D672D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D672D" w:rsidRPr="00A744B2" w:rsidRDefault="005D672D" w:rsidP="005D672D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D672D" w:rsidRPr="005D672D" w:rsidRDefault="005D672D" w:rsidP="005D672D">
      <w:pPr>
        <w:tabs>
          <w:tab w:val="left" w:pos="0"/>
          <w:tab w:val="left" w:pos="2280"/>
        </w:tabs>
        <w:spacing w:after="120"/>
        <w:ind w:left="4820"/>
        <w:rPr>
          <w:rFonts w:ascii="Times New Roman" w:hAnsi="Times New Roman" w:cs="Times New Roman"/>
          <w:sz w:val="32"/>
          <w:szCs w:val="28"/>
        </w:rPr>
      </w:pPr>
      <w:r w:rsidRPr="005D672D">
        <w:rPr>
          <w:rFonts w:ascii="Times New Roman" w:hAnsi="Times New Roman" w:cs="Times New Roman"/>
          <w:sz w:val="32"/>
          <w:szCs w:val="28"/>
        </w:rPr>
        <w:t>Составитель программы:</w:t>
      </w:r>
    </w:p>
    <w:p w:rsidR="005D672D" w:rsidRPr="005D672D" w:rsidRDefault="005D672D" w:rsidP="005D672D">
      <w:pPr>
        <w:tabs>
          <w:tab w:val="left" w:pos="0"/>
          <w:tab w:val="left" w:pos="2280"/>
        </w:tabs>
        <w:spacing w:after="120"/>
        <w:ind w:left="4820"/>
        <w:rPr>
          <w:rFonts w:ascii="Times New Roman" w:hAnsi="Times New Roman" w:cs="Times New Roman"/>
          <w:sz w:val="32"/>
          <w:szCs w:val="28"/>
        </w:rPr>
      </w:pPr>
      <w:proofErr w:type="spellStart"/>
      <w:r w:rsidRPr="005D672D">
        <w:rPr>
          <w:rFonts w:ascii="Times New Roman" w:hAnsi="Times New Roman" w:cs="Times New Roman"/>
          <w:sz w:val="32"/>
          <w:szCs w:val="28"/>
        </w:rPr>
        <w:t>Скочилова</w:t>
      </w:r>
      <w:proofErr w:type="spellEnd"/>
      <w:r w:rsidRPr="005D672D">
        <w:rPr>
          <w:rFonts w:ascii="Times New Roman" w:hAnsi="Times New Roman" w:cs="Times New Roman"/>
          <w:sz w:val="32"/>
          <w:szCs w:val="28"/>
        </w:rPr>
        <w:t xml:space="preserve"> Л.В.,</w:t>
      </w:r>
    </w:p>
    <w:p w:rsidR="005D672D" w:rsidRPr="005D672D" w:rsidRDefault="005D672D" w:rsidP="005D672D">
      <w:pPr>
        <w:tabs>
          <w:tab w:val="left" w:pos="0"/>
          <w:tab w:val="left" w:pos="2280"/>
        </w:tabs>
        <w:spacing w:after="120"/>
        <w:ind w:left="4820"/>
        <w:rPr>
          <w:rFonts w:ascii="Times New Roman" w:hAnsi="Times New Roman" w:cs="Times New Roman"/>
          <w:sz w:val="32"/>
          <w:szCs w:val="28"/>
        </w:rPr>
      </w:pPr>
      <w:r w:rsidRPr="005D672D">
        <w:rPr>
          <w:rFonts w:ascii="Times New Roman" w:hAnsi="Times New Roman" w:cs="Times New Roman"/>
          <w:sz w:val="32"/>
          <w:szCs w:val="28"/>
        </w:rPr>
        <w:t xml:space="preserve"> учитель  математики, 1 категория    </w:t>
      </w:r>
    </w:p>
    <w:p w:rsidR="005D672D" w:rsidRPr="00A744B2" w:rsidRDefault="005D672D" w:rsidP="005D672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672D" w:rsidRDefault="005D672D" w:rsidP="005D672D">
      <w:pPr>
        <w:rPr>
          <w:rFonts w:ascii="Times New Roman" w:hAnsi="Times New Roman" w:cs="Times New Roman"/>
        </w:rPr>
      </w:pPr>
    </w:p>
    <w:p w:rsidR="005D672D" w:rsidRDefault="005D672D" w:rsidP="005D672D">
      <w:pPr>
        <w:rPr>
          <w:rFonts w:ascii="Times New Roman" w:hAnsi="Times New Roman" w:cs="Times New Roman"/>
        </w:rPr>
      </w:pPr>
    </w:p>
    <w:p w:rsidR="005D672D" w:rsidRDefault="005D672D" w:rsidP="005D672D">
      <w:pPr>
        <w:rPr>
          <w:rFonts w:ascii="Times New Roman" w:hAnsi="Times New Roman" w:cs="Times New Roman"/>
        </w:rPr>
      </w:pPr>
    </w:p>
    <w:p w:rsidR="005D672D" w:rsidRDefault="005D672D" w:rsidP="005D672D">
      <w:pPr>
        <w:rPr>
          <w:rFonts w:ascii="Times New Roman" w:hAnsi="Times New Roman" w:cs="Times New Roman"/>
        </w:rPr>
      </w:pPr>
    </w:p>
    <w:p w:rsidR="005D672D" w:rsidRPr="00A744B2" w:rsidRDefault="005D672D" w:rsidP="005D672D">
      <w:pPr>
        <w:rPr>
          <w:rFonts w:ascii="Times New Roman" w:hAnsi="Times New Roman" w:cs="Times New Roman"/>
        </w:rPr>
      </w:pPr>
    </w:p>
    <w:p w:rsidR="005D672D" w:rsidRPr="008D1C52" w:rsidRDefault="005D672D" w:rsidP="005D6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4B2">
        <w:rPr>
          <w:rFonts w:ascii="Times New Roman" w:hAnsi="Times New Roman" w:cs="Times New Roman"/>
          <w:sz w:val="28"/>
          <w:szCs w:val="28"/>
        </w:rPr>
        <w:t xml:space="preserve"> </w:t>
      </w:r>
      <w:r w:rsidRPr="008D1C52">
        <w:rPr>
          <w:rFonts w:ascii="Times New Roman" w:hAnsi="Times New Roman" w:cs="Times New Roman"/>
          <w:sz w:val="28"/>
          <w:szCs w:val="28"/>
        </w:rPr>
        <w:t>Котельнич</w:t>
      </w:r>
    </w:p>
    <w:p w:rsidR="005D672D" w:rsidRDefault="005D672D" w:rsidP="005D6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C52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5D672D" w:rsidRDefault="005D672D" w:rsidP="005D6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72D" w:rsidRDefault="005D672D" w:rsidP="005D6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72D" w:rsidRPr="008D1C52" w:rsidRDefault="005D672D" w:rsidP="005D6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ПОЯСНИТЕЛЬНАЯ ЗАПИСКА </w:t>
      </w: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предмету «Математика» для базового и углубленного уровня преподавания в 10-11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 составлена в соответствии с требованиями ФГОС к структуре и результатам освоения основных образовательных программ среднего общего образования. </w:t>
      </w: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 освоения программы базового уровня –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математики. </w:t>
      </w:r>
    </w:p>
    <w:p w:rsidR="0063238B" w:rsidRDefault="0063238B" w:rsidP="0063238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Цель освоения программы углубленного уровня: обеспечение возможности успешного продолжения образования по специальностям, связанным с прикладным использованием математики, а так же освоение предмета на высоком уровне для серьёзного изучения математики в вузе и обретение практических умений и навыков математического характера, необходимых для успешной профессиональной деятельности </w:t>
      </w:r>
      <w:proofErr w:type="gramEnd"/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Рабочая программа по математике для обучающихся 10-11 классов разработана на основе следующих документов: </w:t>
      </w:r>
    </w:p>
    <w:p w:rsidR="0063238B" w:rsidRDefault="0063238B" w:rsidP="0063238B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1. Федеральный государственный образовательный стандарт среднего общего образования, утвержденный приказом Министерства образования и науки РФ от 17.05.2012 № 413 (в ред. от 29.06.2017) </w:t>
      </w:r>
    </w:p>
    <w:p w:rsidR="0063238B" w:rsidRDefault="0063238B" w:rsidP="0063238B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2. Примерная основная общеобразовательная программа среднего общего образования (Протокол от 28.06.2016г. № 2/16-з) </w:t>
      </w:r>
    </w:p>
    <w:p w:rsidR="0063238B" w:rsidRDefault="0063238B" w:rsidP="0063238B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3. Математика: алгебра и начала математического анализа, геометрия. Алгебра и начала математического анализа. 10 класс [базовый и углубленный уровни]: методическое пособие для учителя / А.Г. Мордкович, П.В. Семенов. – М.: Мнемозина, 2017. </w:t>
      </w:r>
    </w:p>
    <w:p w:rsidR="0063238B" w:rsidRDefault="0063238B" w:rsidP="0063238B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Математика: алгебра и начала математического анализа, геометрия. Алгебра и начала математического анализа. 11 класс [базовый и углубленный уровни]: методическое пособие для учителя / А.Г. Мордкович, П.В. Семенов. – М.: Мнемозина, 2017. </w:t>
      </w: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Рабочая программа курса «Математика: Алгебра и начала математического анализа. Геометрия» (углубленный уровень) к предметной линии учебников Л.С. </w:t>
      </w:r>
      <w:proofErr w:type="spellStart"/>
      <w:r>
        <w:rPr>
          <w:sz w:val="23"/>
          <w:szCs w:val="23"/>
        </w:rPr>
        <w:t>Атанасян</w:t>
      </w:r>
      <w:proofErr w:type="spellEnd"/>
      <w:r>
        <w:rPr>
          <w:sz w:val="23"/>
          <w:szCs w:val="23"/>
        </w:rPr>
        <w:t xml:space="preserve"> 10-11 классы. / Сборник рабочих программ. Геометрия (сост. Т.А. </w:t>
      </w:r>
      <w:proofErr w:type="spellStart"/>
      <w:r>
        <w:rPr>
          <w:sz w:val="23"/>
          <w:szCs w:val="23"/>
        </w:rPr>
        <w:t>Бурмистрова</w:t>
      </w:r>
      <w:proofErr w:type="spellEnd"/>
      <w:r>
        <w:rPr>
          <w:sz w:val="23"/>
          <w:szCs w:val="23"/>
        </w:rPr>
        <w:t xml:space="preserve">) - М.: Просвещение, 2018. </w:t>
      </w:r>
    </w:p>
    <w:p w:rsidR="0063238B" w:rsidRDefault="0063238B" w:rsidP="0063238B">
      <w:pPr>
        <w:pStyle w:val="Default"/>
        <w:rPr>
          <w:sz w:val="23"/>
          <w:szCs w:val="23"/>
        </w:rPr>
      </w:pP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Используемые учебники: </w:t>
      </w:r>
    </w:p>
    <w:p w:rsidR="0063238B" w:rsidRDefault="0063238B" w:rsidP="0063238B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Математика: алгебра и начала математического анализа, геометрия. Алгебра и начала математического анализа. 10 класс. Учебник для общеобразовательных организаций (базовый и углубленный уровни). В 2 частях; под ред. А.Г. Мордковича. - М.: Мнемозина, 2019. </w:t>
      </w:r>
    </w:p>
    <w:p w:rsidR="0063238B" w:rsidRDefault="0063238B" w:rsidP="0063238B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Математика: алгебра и начала математического анализа, геометрия. Алгебра и начала математического анализа. 11 класс. Учебник для общеобразовательных организаций (базовый и углубленный уровни). В 2 частях; под ред. А.Г. Мордковича. - М.: Мнемозина, 2019. </w:t>
      </w:r>
    </w:p>
    <w:p w:rsidR="0063238B" w:rsidRDefault="0063238B" w:rsidP="0063238B">
      <w:pPr>
        <w:pStyle w:val="Default"/>
      </w:pPr>
      <w:r>
        <w:rPr>
          <w:sz w:val="23"/>
          <w:szCs w:val="23"/>
        </w:rPr>
        <w:t>3. Математика: алгебра и начала математического анализа, геометрия. Геометрия. 10-11 классы. Учебник для общеобразовательных организаций: ба</w:t>
      </w:r>
      <w:r w:rsidRPr="0063238B">
        <w:t xml:space="preserve"> </w:t>
      </w: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базовый и углубленный уровни / Л.С. </w:t>
      </w:r>
      <w:proofErr w:type="spellStart"/>
      <w:r>
        <w:rPr>
          <w:sz w:val="23"/>
          <w:szCs w:val="23"/>
        </w:rPr>
        <w:t>Атанасян</w:t>
      </w:r>
      <w:proofErr w:type="spellEnd"/>
      <w:r>
        <w:rPr>
          <w:sz w:val="23"/>
          <w:szCs w:val="23"/>
        </w:rPr>
        <w:t xml:space="preserve">. – М.: Просвещение, 2019. </w:t>
      </w:r>
    </w:p>
    <w:p w:rsidR="0063238B" w:rsidRDefault="0063238B" w:rsidP="0063238B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818"/>
        <w:gridCol w:w="1818"/>
        <w:gridCol w:w="1818"/>
        <w:gridCol w:w="1818"/>
      </w:tblGrid>
      <w:tr w:rsidR="0063238B" w:rsidTr="0063238B">
        <w:trPr>
          <w:trHeight w:val="245"/>
        </w:trPr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Место предмета в учебном плане </w:t>
            </w:r>
            <w:r>
              <w:rPr>
                <w:sz w:val="23"/>
                <w:szCs w:val="23"/>
              </w:rPr>
              <w:t xml:space="preserve">Модуль/класс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базовый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базовый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углубленный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углубленный </w:t>
            </w:r>
          </w:p>
        </w:tc>
      </w:tr>
      <w:tr w:rsidR="0063238B" w:rsidTr="0063238B">
        <w:trPr>
          <w:trHeight w:val="245"/>
        </w:trPr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Алгебра и </w:t>
            </w:r>
            <w:proofErr w:type="spellStart"/>
            <w:r>
              <w:rPr>
                <w:sz w:val="23"/>
                <w:szCs w:val="23"/>
              </w:rPr>
              <w:t>нач</w:t>
            </w:r>
            <w:proofErr w:type="spellEnd"/>
            <w:r>
              <w:rPr>
                <w:sz w:val="23"/>
                <w:szCs w:val="23"/>
              </w:rPr>
              <w:t xml:space="preserve">. мат. анализа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84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84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136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136 </w:t>
            </w:r>
          </w:p>
        </w:tc>
      </w:tr>
      <w:tr w:rsidR="0063238B" w:rsidTr="0063238B">
        <w:trPr>
          <w:trHeight w:val="109"/>
        </w:trPr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Геометрия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</w:tr>
      <w:tr w:rsidR="0063238B" w:rsidTr="0063238B">
        <w:trPr>
          <w:trHeight w:val="109"/>
        </w:trPr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136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136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204 </w:t>
            </w:r>
          </w:p>
        </w:tc>
        <w:tc>
          <w:tcPr>
            <w:tcW w:w="1818" w:type="dxa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204 </w:t>
            </w:r>
          </w:p>
        </w:tc>
      </w:tr>
    </w:tbl>
    <w:p w:rsidR="0063238B" w:rsidRDefault="0063238B" w:rsidP="0063238B">
      <w:pPr>
        <w:pStyle w:val="Default"/>
        <w:rPr>
          <w:sz w:val="23"/>
          <w:szCs w:val="23"/>
        </w:rPr>
      </w:pPr>
    </w:p>
    <w:p w:rsidR="0063238B" w:rsidRDefault="0063238B" w:rsidP="0063238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Для изучения предмета «Математика» на базовом уровне отводится 4 учебных часа неделю в 10—11 классах: на изучение алгебры и начала математического анализа отводится 3 учебных часа в неделю в первом полугодии и 2 часа в неделю во втором полугодии, на изучение геометрии 1 час в неделю в первом полугодии и 2 часа в неделю во втором полугодии. </w:t>
      </w:r>
      <w:proofErr w:type="gramEnd"/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изучения предмета «Математика» на углублённом уровне отводится 6 учебных часов неделю в 10—11 классах: на изучение алгебры и начал математического анализа отводится 4 учебных часа в неделю, на изучение геометрии - 2 часа в неделю в течение каждого года обучения. </w:t>
      </w: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РЕЗУЛЬТАТЫ ОСВОЕНИЯ КУРСА МАТЕМАТИКА </w:t>
      </w: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математики в старшей школе даёт возможность достижения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следующих результатов. </w:t>
      </w: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Личностные: </w:t>
      </w: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1)формулирование и объяснение собственной позиции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 </w:t>
      </w: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 </w:t>
      </w: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3238B" w:rsidRDefault="0063238B" w:rsidP="006323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эстетическое отношение к миру, включая эстетику быта, научного и технического творчества; </w:t>
      </w:r>
    </w:p>
    <w:p w:rsidR="0063238B" w:rsidRDefault="0063238B" w:rsidP="0063238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7)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  <w:proofErr w:type="gramEnd"/>
    </w:p>
    <w:p w:rsidR="0063238B" w:rsidRDefault="0063238B" w:rsidP="0063238B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Метапредметные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B81679" w:rsidRPr="0063238B" w:rsidRDefault="0063238B" w:rsidP="0063238B">
      <w:pPr>
        <w:pStyle w:val="a3"/>
        <w:numPr>
          <w:ilvl w:val="0"/>
          <w:numId w:val="1"/>
        </w:numPr>
        <w:rPr>
          <w:sz w:val="23"/>
          <w:szCs w:val="23"/>
        </w:rPr>
      </w:pPr>
      <w:r w:rsidRPr="0063238B">
        <w:rPr>
          <w:sz w:val="23"/>
          <w:szCs w:val="23"/>
        </w:rPr>
        <w:t>находить и извлекать информацию в различном контексте; объяснять и описывать явления на основе полученной информации; анализировать и интегрировать полученную информацию; формулировать проблему, интерпретировать и оценивать её; делать выводы, строить прогнозы, предлагать пути решения;</w:t>
      </w:r>
    </w:p>
    <w:p w:rsidR="0063238B" w:rsidRDefault="0063238B" w:rsidP="0063238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2)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3238B" w:rsidRDefault="0063238B" w:rsidP="0063238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3)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63238B" w:rsidRDefault="0063238B" w:rsidP="0063238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4)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</w:t>
      </w:r>
    </w:p>
    <w:p w:rsidR="0063238B" w:rsidRDefault="0063238B" w:rsidP="0063238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различных методов познания; </w:t>
      </w:r>
    </w:p>
    <w:p w:rsidR="0063238B" w:rsidRDefault="0063238B" w:rsidP="0063238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5)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63238B" w:rsidRDefault="0063238B" w:rsidP="0063238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6)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63238B" w:rsidRDefault="0063238B" w:rsidP="0063238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7) 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63238B" w:rsidRPr="0063238B" w:rsidRDefault="0063238B" w:rsidP="0063238B">
      <w:pPr>
        <w:pStyle w:val="a3"/>
        <w:numPr>
          <w:ilvl w:val="0"/>
          <w:numId w:val="1"/>
        </w:numPr>
      </w:pPr>
      <w:r>
        <w:rPr>
          <w:sz w:val="23"/>
          <w:szCs w:val="23"/>
        </w:rPr>
        <w:t>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63238B" w:rsidRDefault="0063238B" w:rsidP="0063238B">
      <w:pPr>
        <w:pStyle w:val="a3"/>
        <w:rPr>
          <w:sz w:val="23"/>
          <w:szCs w:val="23"/>
        </w:rPr>
      </w:pPr>
    </w:p>
    <w:tbl>
      <w:tblPr>
        <w:tblW w:w="14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"/>
        <w:gridCol w:w="3244"/>
        <w:gridCol w:w="144"/>
        <w:gridCol w:w="57"/>
        <w:gridCol w:w="9"/>
        <w:gridCol w:w="13"/>
        <w:gridCol w:w="27"/>
        <w:gridCol w:w="14"/>
        <w:gridCol w:w="1018"/>
        <w:gridCol w:w="8"/>
        <w:gridCol w:w="1960"/>
        <w:gridCol w:w="291"/>
        <w:gridCol w:w="126"/>
        <w:gridCol w:w="7"/>
        <w:gridCol w:w="17"/>
        <w:gridCol w:w="52"/>
        <w:gridCol w:w="6"/>
        <w:gridCol w:w="6"/>
        <w:gridCol w:w="21"/>
        <w:gridCol w:w="6"/>
        <w:gridCol w:w="2030"/>
        <w:gridCol w:w="12"/>
        <w:gridCol w:w="676"/>
        <w:gridCol w:w="430"/>
        <w:gridCol w:w="191"/>
        <w:gridCol w:w="16"/>
        <w:gridCol w:w="22"/>
        <w:gridCol w:w="77"/>
        <w:gridCol w:w="12"/>
        <w:gridCol w:w="11"/>
        <w:gridCol w:w="28"/>
        <w:gridCol w:w="11"/>
        <w:gridCol w:w="2451"/>
        <w:gridCol w:w="596"/>
        <w:gridCol w:w="14"/>
        <w:gridCol w:w="218"/>
        <w:gridCol w:w="50"/>
        <w:gridCol w:w="101"/>
        <w:gridCol w:w="35"/>
        <w:gridCol w:w="35"/>
        <w:gridCol w:w="64"/>
        <w:gridCol w:w="188"/>
      </w:tblGrid>
      <w:tr w:rsidR="0063238B" w:rsidTr="0045573F">
        <w:trPr>
          <w:gridBefore w:val="1"/>
          <w:gridAfter w:val="1"/>
          <w:wBefore w:w="33" w:type="dxa"/>
          <w:wAfter w:w="188" w:type="dxa"/>
          <w:trHeight w:val="107"/>
        </w:trPr>
        <w:tc>
          <w:tcPr>
            <w:tcW w:w="7026" w:type="dxa"/>
            <w:gridSpan w:val="19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Предметные результаты: Базовый уровень </w:t>
            </w:r>
          </w:p>
        </w:tc>
        <w:tc>
          <w:tcPr>
            <w:tcW w:w="7080" w:type="dxa"/>
            <w:gridSpan w:val="21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Углубленный уровень </w:t>
            </w:r>
          </w:p>
        </w:tc>
      </w:tr>
      <w:tr w:rsidR="0063238B" w:rsidTr="0045573F">
        <w:trPr>
          <w:gridBefore w:val="1"/>
          <w:gridAfter w:val="1"/>
          <w:wBefore w:w="33" w:type="dxa"/>
          <w:wAfter w:w="188" w:type="dxa"/>
          <w:trHeight w:val="246"/>
        </w:trPr>
        <w:tc>
          <w:tcPr>
            <w:tcW w:w="3508" w:type="dxa"/>
            <w:gridSpan w:val="7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Выпускник научится </w:t>
            </w:r>
          </w:p>
        </w:tc>
        <w:tc>
          <w:tcPr>
            <w:tcW w:w="3518" w:type="dxa"/>
            <w:gridSpan w:val="12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Выпускник получит возможность научиться </w:t>
            </w:r>
          </w:p>
        </w:tc>
        <w:tc>
          <w:tcPr>
            <w:tcW w:w="3516" w:type="dxa"/>
            <w:gridSpan w:val="12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Выпускник научится </w:t>
            </w:r>
          </w:p>
        </w:tc>
        <w:tc>
          <w:tcPr>
            <w:tcW w:w="3564" w:type="dxa"/>
            <w:gridSpan w:val="9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Выпускник получит возможность научиться </w:t>
            </w:r>
          </w:p>
        </w:tc>
      </w:tr>
      <w:tr w:rsidR="0063238B" w:rsidTr="0045573F">
        <w:trPr>
          <w:gridBefore w:val="1"/>
          <w:gridAfter w:val="1"/>
          <w:wBefore w:w="33" w:type="dxa"/>
          <w:wAfter w:w="188" w:type="dxa"/>
          <w:trHeight w:val="107"/>
        </w:trPr>
        <w:tc>
          <w:tcPr>
            <w:tcW w:w="14106" w:type="dxa"/>
            <w:gridSpan w:val="40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Цели освоения предмета </w:t>
            </w:r>
          </w:p>
        </w:tc>
      </w:tr>
      <w:tr w:rsidR="0063238B" w:rsidTr="0045573F">
        <w:trPr>
          <w:gridBefore w:val="1"/>
          <w:gridAfter w:val="1"/>
          <w:wBefore w:w="33" w:type="dxa"/>
          <w:wAfter w:w="188" w:type="dxa"/>
          <w:trHeight w:val="1076"/>
        </w:trPr>
        <w:tc>
          <w:tcPr>
            <w:tcW w:w="3508" w:type="dxa"/>
            <w:gridSpan w:val="7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 </w:t>
            </w:r>
          </w:p>
        </w:tc>
        <w:tc>
          <w:tcPr>
            <w:tcW w:w="3518" w:type="dxa"/>
            <w:gridSpan w:val="12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 </w:t>
            </w:r>
          </w:p>
        </w:tc>
        <w:tc>
          <w:tcPr>
            <w:tcW w:w="3516" w:type="dxa"/>
            <w:gridSpan w:val="12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успешного продолжения образования по специальностям, связанным с прикладным использованием математики </w:t>
            </w:r>
          </w:p>
        </w:tc>
        <w:tc>
          <w:tcPr>
            <w:tcW w:w="3564" w:type="dxa"/>
            <w:gridSpan w:val="9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 </w:t>
            </w:r>
          </w:p>
        </w:tc>
      </w:tr>
      <w:tr w:rsidR="0063238B" w:rsidTr="0045573F">
        <w:trPr>
          <w:gridBefore w:val="1"/>
          <w:gridAfter w:val="1"/>
          <w:wBefore w:w="33" w:type="dxa"/>
          <w:wAfter w:w="188" w:type="dxa"/>
          <w:trHeight w:val="107"/>
        </w:trPr>
        <w:tc>
          <w:tcPr>
            <w:tcW w:w="14106" w:type="dxa"/>
            <w:gridSpan w:val="40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Требования к результатам </w:t>
            </w:r>
          </w:p>
        </w:tc>
      </w:tr>
      <w:tr w:rsidR="0063238B" w:rsidTr="0045573F">
        <w:trPr>
          <w:gridBefore w:val="1"/>
          <w:gridAfter w:val="1"/>
          <w:wBefore w:w="33" w:type="dxa"/>
          <w:wAfter w:w="188" w:type="dxa"/>
          <w:trHeight w:val="107"/>
        </w:trPr>
        <w:tc>
          <w:tcPr>
            <w:tcW w:w="14106" w:type="dxa"/>
            <w:gridSpan w:val="40"/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Элементы теории множеств и математической логики </w:t>
            </w:r>
          </w:p>
        </w:tc>
      </w:tr>
      <w:tr w:rsidR="0063238B" w:rsidTr="0045573F">
        <w:trPr>
          <w:gridBefore w:val="1"/>
          <w:gridAfter w:val="1"/>
          <w:wBefore w:w="33" w:type="dxa"/>
          <w:wAfter w:w="188" w:type="dxa"/>
          <w:trHeight w:val="2219"/>
        </w:trPr>
        <w:tc>
          <w:tcPr>
            <w:tcW w:w="3508" w:type="dxa"/>
            <w:gridSpan w:val="7"/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Оперировать на базовом уровне понятиями: конечное множество, элемент множества, подмножество, пересечение и объединение множеств, числовые множества на </w:t>
            </w:r>
            <w:proofErr w:type="gramStart"/>
            <w:r>
              <w:rPr>
                <w:sz w:val="23"/>
                <w:szCs w:val="23"/>
              </w:rPr>
              <w:t>координатной</w:t>
            </w:r>
            <w:proofErr w:type="gramEnd"/>
            <w:r>
              <w:rPr>
                <w:sz w:val="23"/>
                <w:szCs w:val="23"/>
              </w:rPr>
              <w:t xml:space="preserve"> прямой, отрезок, интервал;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>
              <w:rPr>
                <w:sz w:val="23"/>
                <w:szCs w:val="23"/>
              </w:rPr>
              <w:t>контрпример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18" w:type="dxa"/>
            <w:gridSpan w:val="12"/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 </w:t>
            </w:r>
            <w:proofErr w:type="gramEnd"/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утверждение, отрицание утверждения, истинные и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16" w:type="dxa"/>
            <w:gridSpan w:val="12"/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 Свободно оперировать понятиями: конечное множество, элемент множества, подмножество, пересечение, объединение и разность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 </w:t>
            </w:r>
            <w:proofErr w:type="gramEnd"/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задавать множества перечислением и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64" w:type="dxa"/>
            <w:gridSpan w:val="9"/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Достижение результатов раздела I;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понятием определения, основными видами определений, основными видами теорем;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понимать суть косвенного доказательства;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 счетного и несчетного множества;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применять метод математической индукции для проведения рассуждений и доказательств и при решении задач.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</w:tr>
      <w:tr w:rsidR="0063238B" w:rsidTr="0045573F">
        <w:trPr>
          <w:gridBefore w:val="1"/>
          <w:gridAfter w:val="1"/>
          <w:wBefore w:w="33" w:type="dxa"/>
          <w:wAfter w:w="188" w:type="dxa"/>
          <w:trHeight w:val="2219"/>
        </w:trPr>
        <w:tc>
          <w:tcPr>
            <w:tcW w:w="3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находить пересечение и объединение двух множеств, представленных графически </w:t>
            </w:r>
            <w:proofErr w:type="gramStart"/>
            <w:r w:rsidRPr="0063238B">
              <w:rPr>
                <w:color w:val="auto"/>
              </w:rPr>
              <w:t>на</w:t>
            </w:r>
            <w:proofErr w:type="gramEnd"/>
            <w:r w:rsidRPr="0063238B">
              <w:rPr>
                <w:color w:val="auto"/>
              </w:rPr>
              <w:t xml:space="preserve"> числовой прямой;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строить на числовой прямой подмножество числового множества, заданное простейшими условиями;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распознавать ложные утверждения, ошибки в рассуждениях, в том числе с использованием </w:t>
            </w:r>
            <w:proofErr w:type="spellStart"/>
            <w:r w:rsidRPr="0063238B">
              <w:rPr>
                <w:color w:val="auto"/>
              </w:rPr>
              <w:t>контрпримеров</w:t>
            </w:r>
            <w:proofErr w:type="spellEnd"/>
            <w:r w:rsidRPr="0063238B">
              <w:rPr>
                <w:color w:val="auto"/>
              </w:rPr>
              <w:t xml:space="preserve">.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В повседневной жизни и при изучении других предметов: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использовать числовые множества на </w:t>
            </w:r>
            <w:proofErr w:type="gramStart"/>
            <w:r w:rsidRPr="0063238B">
              <w:rPr>
                <w:color w:val="auto"/>
              </w:rPr>
              <w:t>координатной</w:t>
            </w:r>
            <w:proofErr w:type="gramEnd"/>
            <w:r w:rsidRPr="0063238B">
              <w:rPr>
                <w:color w:val="auto"/>
              </w:rPr>
              <w:t xml:space="preserve"> прямой для описания реальных процессов и явлений;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проводить </w:t>
            </w:r>
            <w:proofErr w:type="gramStart"/>
            <w:r w:rsidRPr="0063238B">
              <w:rPr>
                <w:color w:val="auto"/>
              </w:rPr>
              <w:t>логические рассуждения</w:t>
            </w:r>
            <w:proofErr w:type="gramEnd"/>
            <w:r w:rsidRPr="0063238B">
              <w:rPr>
                <w:color w:val="auto"/>
              </w:rPr>
              <w:t xml:space="preserve"> в ситуациях повседневной жизни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</w:p>
        </w:tc>
        <w:tc>
          <w:tcPr>
            <w:tcW w:w="3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ложные утверждения, причина, следствие, частный случай общего утверждения, </w:t>
            </w:r>
            <w:proofErr w:type="spellStart"/>
            <w:r w:rsidRPr="0063238B">
              <w:rPr>
                <w:color w:val="auto"/>
              </w:rPr>
              <w:t>контрпример</w:t>
            </w:r>
            <w:proofErr w:type="spellEnd"/>
            <w:r w:rsidRPr="0063238B">
              <w:rPr>
                <w:color w:val="auto"/>
              </w:rPr>
              <w:t xml:space="preserve">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проверять принадлежность элемента множеству;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находить пересечение и объединение множеств, в том числе представленных графически на числовой прямой и на координатной плоскости;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проводить доказательные рассуждения для обоснования истинности утверждений.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В повседневной жизни и при изучении других предметов: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проводить доказательные рассуждения в ситуациях повседневной жизни, при решении задач из других предметов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</w:p>
        </w:tc>
        <w:tc>
          <w:tcPr>
            <w:tcW w:w="3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характеристическим свойством;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63238B">
              <w:rPr>
                <w:color w:val="auto"/>
              </w:rPr>
              <w:t>контрпример</w:t>
            </w:r>
            <w:proofErr w:type="spellEnd"/>
            <w:r w:rsidRPr="0063238B">
              <w:rPr>
                <w:color w:val="auto"/>
              </w:rPr>
              <w:t xml:space="preserve">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проверять принадлежность элемента множеству;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находить пересечение и объединение множеств, в том числе представленных графически на числовой прямой и на координатной плоскости;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проводить доказательные рассуждения для обоснования истинности утверждений.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В повседневной жизни и при изучении других предметов: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проводить доказательные рассуждения в ситуациях повседневной жизни, при решении задач из других </w:t>
            </w:r>
          </w:p>
        </w:tc>
        <w:tc>
          <w:tcPr>
            <w:tcW w:w="3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− В повседневной жизни и при изучении других предметов: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использовать теоретико-множественный язык и язык логики для описания реальных процессов и явлений, при решении задач других учебных предметов </w:t>
            </w:r>
          </w:p>
        </w:tc>
      </w:tr>
      <w:tr w:rsidR="0063238B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3" w:type="dxa"/>
          <w:wAfter w:w="252" w:type="dxa"/>
          <w:trHeight w:val="109"/>
        </w:trPr>
        <w:tc>
          <w:tcPr>
            <w:tcW w:w="1404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предметов </w:t>
            </w:r>
          </w:p>
        </w:tc>
      </w:tr>
      <w:tr w:rsidR="0063238B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43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Числа и выражения </w:t>
            </w:r>
          </w:p>
        </w:tc>
      </w:tr>
      <w:tr w:rsidR="0063238B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3" w:type="dxa"/>
          <w:wAfter w:w="252" w:type="dxa"/>
          <w:trHeight w:val="4274"/>
        </w:trPr>
        <w:tc>
          <w:tcPr>
            <w:tcW w:w="3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 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  <w:proofErr w:type="gramEnd"/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выполнять арифметические действия с целыми и рациональными числами;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выполнять несложные преобразования числовых выражений, содержащих степени чисел, либо корни из чисел, либо логарифмы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  <w:proofErr w:type="gramEnd"/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приводить примеры чисел с заданными свойствами делимости;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е и π;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выполнять арифметические действия, сочетая устные и письменные приемы, применяя </w:t>
            </w:r>
            <w:proofErr w:type="gramStart"/>
            <w:r>
              <w:rPr>
                <w:i/>
                <w:iCs/>
                <w:sz w:val="23"/>
                <w:szCs w:val="23"/>
              </w:rPr>
              <w:t>при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 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      </w:r>
            <w:proofErr w:type="spellStart"/>
            <w:r>
              <w:rPr>
                <w:sz w:val="23"/>
                <w:szCs w:val="23"/>
              </w:rPr>
              <w:t>n</w:t>
            </w:r>
            <w:proofErr w:type="spellEnd"/>
            <w:r>
              <w:rPr>
                <w:sz w:val="23"/>
                <w:szCs w:val="23"/>
              </w:rPr>
              <w:t xml:space="preserve">, действительное число, множество действительных чисел, геометрическая интерпретация натуральных, целых, рациональных, действительных чисел; </w:t>
            </w:r>
            <w:proofErr w:type="gramEnd"/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понимать и объяснять разницу между позиционной и непозиционной системами записи чисел;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переводить числа из одной системы записи (системы счисления) в другую;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доказывать и использовать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Достижение результатов раздела I;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свободно оперировать числовыми множествами при решении задач;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понимать причины и основные идеи расширения числовых множеств;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владеть основными понятиями теории делимости при решении </w:t>
            </w:r>
            <w:proofErr w:type="gramStart"/>
            <w:r>
              <w:rPr>
                <w:i/>
                <w:iCs/>
                <w:sz w:val="23"/>
                <w:szCs w:val="23"/>
              </w:rPr>
              <w:t>стандартных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задач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иметь базовые представления о множестве комплексных чисел;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свободно выполнять тождественные преобразования тригонометрических, логарифмических, степенных выражений;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владеть формулой бинома Ньютона;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уметь выполнять запись числа в </w:t>
            </w:r>
            <w:proofErr w:type="gramStart"/>
            <w:r>
              <w:rPr>
                <w:i/>
                <w:iCs/>
                <w:sz w:val="23"/>
                <w:szCs w:val="23"/>
              </w:rPr>
              <w:t>позиционной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</w:tr>
      <w:tr w:rsidR="0063238B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3" w:type="dxa"/>
          <w:wAfter w:w="252" w:type="dxa"/>
          <w:trHeight w:val="4274"/>
        </w:trPr>
        <w:tc>
          <w:tcPr>
            <w:tcW w:w="3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чисел;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сравнивать рациональные числа между собой;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оценивать и сравнивать с рациональными числами значения целых степеней чисел, корней натуральной степени из чисел, логарифмов чисел в простых случаях;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proofErr w:type="gramStart"/>
            <w:r w:rsidRPr="0063238B">
              <w:rPr>
                <w:color w:val="auto"/>
              </w:rPr>
              <w:t xml:space="preserve"> изображать точками на числовой прямой целые и рациональные числа; </w:t>
            </w:r>
            <w:proofErr w:type="gramEnd"/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изображать точками на числовой прямой целые степени чисел, корни натуральной степени из чисел, логарифмы чисел в простых случаях;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выполнять несложные преобразования целых и дробно-рациональных буквенных выражений;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выражать в простейших случаях из равенства одну переменную через другие;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вычислять в простых случаях значения числовых и </w:t>
            </w:r>
            <w:r w:rsidRPr="0063238B">
              <w:rPr>
                <w:color w:val="auto"/>
              </w:rPr>
              <w:lastRenderedPageBreak/>
              <w:t xml:space="preserve">буквенных выражений, осуществляя необходимые подстановки и преобразования;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изображать схематически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</w:p>
        </w:tc>
        <w:tc>
          <w:tcPr>
            <w:tcW w:w="3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необходимости вычислительные устройства;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пользоваться оценкой и прикидкой при практических расчетах;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проводить по известным формулам и правилам преобразования буквенных выражений, включающих степени, корни, логарифмы и тригонометрические функции;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находить значения числовых и буквенных выражений, осуществляя необходимые подстановки и преобразования;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изображать схематически угол, величина которого выражена в градусах или радианах;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использовать при решении задач табличные значения </w:t>
            </w:r>
            <w:proofErr w:type="gramStart"/>
            <w:r w:rsidRPr="0063238B">
              <w:rPr>
                <w:color w:val="auto"/>
              </w:rPr>
              <w:lastRenderedPageBreak/>
              <w:t>тригонометрических</w:t>
            </w:r>
            <w:proofErr w:type="gramEnd"/>
            <w:r w:rsidRPr="0063238B">
              <w:rPr>
                <w:color w:val="auto"/>
              </w:rPr>
              <w:t xml:space="preserve">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</w:p>
        </w:tc>
        <w:tc>
          <w:tcPr>
            <w:tcW w:w="35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признаки делимости суммы и произведения при выполнении вычислений и решении задач;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выполнять округление рациональных и иррациональных чисел с заданной точностью;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сравнивать действительные числа разными способами;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находить НОД и НОК разными способами и использовать их при решении задач;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выполнять вычисления и преобразования выражений, содержащих действительные числа, в том числе корни натуральных степеней;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</w:p>
        </w:tc>
        <w:tc>
          <w:tcPr>
            <w:tcW w:w="3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системе счисления;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применять при решении задач цепные дроби;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применять при решении задач многочлены с действительными и целыми коэффициентами;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владеть понятиями приводимый и неприводимый многочлен и применять их при решении задач;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применять при решении задач Основную теорему алгебры;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  <w:r w:rsidRPr="0063238B">
              <w:rPr>
                <w:color w:val="auto"/>
              </w:rPr>
              <w:t xml:space="preserve"> применять при решении задач простейшие функции комплексной переменной как геометрические преобразования </w:t>
            </w:r>
          </w:p>
          <w:p w:rsidR="0063238B" w:rsidRPr="0063238B" w:rsidRDefault="0063238B">
            <w:pPr>
              <w:pStyle w:val="Default"/>
              <w:rPr>
                <w:color w:val="auto"/>
              </w:rPr>
            </w:pPr>
          </w:p>
        </w:tc>
      </w:tr>
      <w:tr w:rsidR="0063238B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33" w:type="dxa"/>
          <w:wAfter w:w="3802" w:type="dxa"/>
          <w:trHeight w:val="4392"/>
        </w:trPr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угол, величина которого выражена в градусах;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оценивать знаки синуса, косинуса, тангенса, котангенса конкретных углов.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выполнять вычисления при решении задач практического характера;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выполнять практические расчеты с использованием при необходимости справочных материалов и вычислительных устройств;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соотносить реальные величины, характеристики объектов окружающего мира с их конкретными числовыми значениями;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использовать методы округления, приближения и прикидки при решении </w:t>
            </w:r>
            <w:proofErr w:type="gramStart"/>
            <w:r>
              <w:rPr>
                <w:sz w:val="23"/>
                <w:szCs w:val="23"/>
              </w:rPr>
              <w:t>практических</w:t>
            </w:r>
            <w:proofErr w:type="gramEnd"/>
            <w:r>
              <w:rPr>
                <w:sz w:val="23"/>
                <w:szCs w:val="23"/>
              </w:rPr>
              <w:t xml:space="preserve"> задач повседневной жизни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функций углов;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выполнять перевод величины угла из радианной меры в </w:t>
            </w:r>
            <w:proofErr w:type="gramStart"/>
            <w:r>
              <w:rPr>
                <w:i/>
                <w:iCs/>
                <w:sz w:val="23"/>
                <w:szCs w:val="23"/>
              </w:rPr>
              <w:t>градусную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и обратно.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выполнять стандартные тождественные преобразования тригонометрических, логарифмических, степенных, иррациональных выражений.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 повседневной жизни и при изучении других предметов: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записывать, сравнивать, округлять числовые данные реальных величин с использованием разных систем измерения;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 </w:t>
            </w:r>
            <w:r>
              <w:rPr>
                <w:sz w:val="23"/>
                <w:szCs w:val="23"/>
              </w:rPr>
              <w:t xml:space="preserve">составлять и оценивать разными способами числовые выражения при решении практических задач и задач из других учебных предметов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</w:tr>
      <w:tr w:rsidR="0063238B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33" w:type="dxa"/>
          <w:wAfter w:w="3802" w:type="dxa"/>
          <w:trHeight w:val="107"/>
        </w:trPr>
        <w:tc>
          <w:tcPr>
            <w:tcW w:w="104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Уравнения и неравенства </w:t>
            </w:r>
          </w:p>
        </w:tc>
      </w:tr>
      <w:tr w:rsidR="0063238B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33" w:type="dxa"/>
          <w:wAfter w:w="287" w:type="dxa"/>
          <w:trHeight w:val="4570"/>
        </w:trPr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Решать линейные уравнения и неравенства, квадратные уравнения;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решать логарифмические уравнения вида </w:t>
            </w:r>
            <w:proofErr w:type="spellStart"/>
            <w:r>
              <w:rPr>
                <w:sz w:val="23"/>
                <w:szCs w:val="23"/>
              </w:rPr>
              <w:t>log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i/>
                <w:iCs/>
                <w:sz w:val="23"/>
                <w:szCs w:val="23"/>
              </w:rPr>
              <w:t>bx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+ </w:t>
            </w:r>
            <w:proofErr w:type="spellStart"/>
            <w:r>
              <w:rPr>
                <w:i/>
                <w:iCs/>
                <w:sz w:val="23"/>
                <w:szCs w:val="23"/>
              </w:rPr>
              <w:t>c</w:t>
            </w:r>
            <w:proofErr w:type="spellEnd"/>
            <w:r>
              <w:rPr>
                <w:sz w:val="23"/>
                <w:szCs w:val="23"/>
              </w:rPr>
              <w:t xml:space="preserve">) = </w:t>
            </w:r>
            <w:proofErr w:type="spellStart"/>
            <w:r>
              <w:rPr>
                <w:i/>
                <w:iCs/>
                <w:sz w:val="23"/>
                <w:szCs w:val="23"/>
              </w:rPr>
              <w:t>d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 простейшие неравенства вида </w:t>
            </w:r>
            <w:proofErr w:type="spellStart"/>
            <w:r>
              <w:rPr>
                <w:sz w:val="23"/>
                <w:szCs w:val="23"/>
              </w:rPr>
              <w:t>log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x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&lt; </w:t>
            </w:r>
            <w:proofErr w:type="spellStart"/>
            <w:r>
              <w:rPr>
                <w:i/>
                <w:iCs/>
                <w:sz w:val="23"/>
                <w:szCs w:val="23"/>
              </w:rPr>
              <w:t>d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решать показательные уравнения, вида </w:t>
            </w:r>
            <w:proofErr w:type="spellStart"/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i/>
                <w:iCs/>
                <w:sz w:val="16"/>
                <w:szCs w:val="16"/>
              </w:rPr>
              <w:t>bx+c</w:t>
            </w:r>
            <w:r>
              <w:rPr>
                <w:i/>
                <w:iCs/>
                <w:sz w:val="23"/>
                <w:szCs w:val="23"/>
              </w:rPr>
              <w:t>=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d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(где </w:t>
            </w:r>
            <w:proofErr w:type="spellStart"/>
            <w:r>
              <w:rPr>
                <w:i/>
                <w:iCs/>
                <w:sz w:val="23"/>
                <w:szCs w:val="23"/>
              </w:rPr>
              <w:t>d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можно представить в виде степени с основанием </w:t>
            </w:r>
            <w:proofErr w:type="spellStart"/>
            <w:r>
              <w:rPr>
                <w:i/>
                <w:iCs/>
                <w:sz w:val="23"/>
                <w:szCs w:val="23"/>
              </w:rPr>
              <w:t>a</w:t>
            </w:r>
            <w:proofErr w:type="spellEnd"/>
            <w:r>
              <w:rPr>
                <w:sz w:val="23"/>
                <w:szCs w:val="23"/>
              </w:rPr>
              <w:t xml:space="preserve">) и простейшие неравенства вида </w:t>
            </w:r>
            <w:proofErr w:type="spellStart"/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i/>
                <w:iCs/>
                <w:sz w:val="16"/>
                <w:szCs w:val="16"/>
              </w:rPr>
              <w:t>x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&lt; </w:t>
            </w:r>
            <w:proofErr w:type="spellStart"/>
            <w:r>
              <w:rPr>
                <w:i/>
                <w:iCs/>
                <w:sz w:val="23"/>
                <w:szCs w:val="23"/>
              </w:rPr>
              <w:t>d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(где </w:t>
            </w:r>
            <w:proofErr w:type="spellStart"/>
            <w:r>
              <w:rPr>
                <w:i/>
                <w:iCs/>
                <w:sz w:val="23"/>
                <w:szCs w:val="23"/>
              </w:rPr>
              <w:t>d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можно представить в виде степени с основанием </w:t>
            </w:r>
            <w:proofErr w:type="spellStart"/>
            <w:r>
              <w:rPr>
                <w:i/>
                <w:iCs/>
                <w:sz w:val="23"/>
                <w:szCs w:val="23"/>
              </w:rPr>
              <w:t>a</w:t>
            </w:r>
            <w:proofErr w:type="spellEnd"/>
            <w:r>
              <w:rPr>
                <w:sz w:val="23"/>
                <w:szCs w:val="23"/>
              </w:rPr>
              <w:t xml:space="preserve">);.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приводить несколько примеров корней простейшего тригонометрического уравнения вида: </w:t>
            </w:r>
            <w:proofErr w:type="spellStart"/>
            <w:r>
              <w:rPr>
                <w:sz w:val="23"/>
                <w:szCs w:val="23"/>
              </w:rPr>
              <w:t>sin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x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= </w:t>
            </w:r>
            <w:proofErr w:type="spellStart"/>
            <w:r>
              <w:rPr>
                <w:i/>
                <w:iCs/>
                <w:sz w:val="23"/>
                <w:szCs w:val="23"/>
              </w:rPr>
              <w:t>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cos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x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= </w:t>
            </w:r>
            <w:proofErr w:type="spellStart"/>
            <w:r>
              <w:rPr>
                <w:i/>
                <w:iCs/>
                <w:sz w:val="23"/>
                <w:szCs w:val="23"/>
              </w:rPr>
              <w:t>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tg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x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= </w:t>
            </w:r>
            <w:proofErr w:type="spellStart"/>
            <w:r>
              <w:rPr>
                <w:i/>
                <w:iCs/>
                <w:sz w:val="23"/>
                <w:szCs w:val="23"/>
              </w:rPr>
              <w:t>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ctg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x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= </w:t>
            </w:r>
            <w:proofErr w:type="spellStart"/>
            <w:r>
              <w:rPr>
                <w:i/>
                <w:iCs/>
                <w:sz w:val="23"/>
                <w:szCs w:val="23"/>
              </w:rPr>
              <w:t>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где </w:t>
            </w:r>
            <w:proofErr w:type="spellStart"/>
            <w:r>
              <w:rPr>
                <w:i/>
                <w:iCs/>
                <w:sz w:val="23"/>
                <w:szCs w:val="23"/>
              </w:rPr>
              <w:t>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табличное значение соответствующей тригонометрической функции.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составлять и решать уравнения и системы уравнений при решении несложных практических задач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использовать методы решения уравнений: приведение к виду «произведение равно нулю» или «частное равно нулю», замена переменных;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использовать метод интервалов для решения неравенств;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использовать графический метод для приближенного решения уравнений и неравенств;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изображать на тригонометрической окружности множество решений простейших тригонометрических уравнений и неравенств;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выполнять отбор корней уравнений или решений неравенств в соответствии с дополнительными условиями и ограничениями.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решать разные виды уравнений и неравенств и их систем, в том числе некоторые уравнения 3-й и 4-й степеней, дробно-рациональные и иррациональные;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применять теорему Безу к решению уравнений;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применять теорему Виета для решения некоторых уравнений степени выше второй;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понимать смысл теорем </w:t>
            </w:r>
            <w:proofErr w:type="gramStart"/>
            <w:r>
              <w:rPr>
                <w:sz w:val="23"/>
                <w:szCs w:val="23"/>
              </w:rPr>
              <w:t>о</w:t>
            </w:r>
            <w:proofErr w:type="gramEnd"/>
            <w:r>
              <w:rPr>
                <w:sz w:val="23"/>
                <w:szCs w:val="23"/>
              </w:rPr>
              <w:t xml:space="preserve"> равносильных и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Достижение результатов раздела I;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свободно решать системы линейных уравнений;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решать основные типы уравнений и неравенств с параметрами;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применять при решении задач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</w:tr>
      <w:tr w:rsidR="0063238B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0"/>
          <w:wBefore w:w="33" w:type="dxa"/>
          <w:wAfter w:w="7509" w:type="dxa"/>
          <w:trHeight w:val="1269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составлять и решать уравнения, системы уравнений и неравенства при решении задач других учебных предметов;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использовать уравнения и неравенства для построения и исследования простейших математических моделей реальных ситуаций или прикладных задач;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>
            <w:pPr>
              <w:pStyle w:val="Default"/>
              <w:rPr>
                <w:color w:val="auto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неравносильных </w:t>
            </w:r>
            <w:proofErr w:type="gramStart"/>
            <w:r>
              <w:rPr>
                <w:sz w:val="23"/>
                <w:szCs w:val="23"/>
              </w:rPr>
              <w:t>преобразованиях</w:t>
            </w:r>
            <w:proofErr w:type="gramEnd"/>
            <w:r>
              <w:rPr>
                <w:sz w:val="23"/>
                <w:szCs w:val="23"/>
              </w:rPr>
              <w:t xml:space="preserve"> уравнений и уметь их доказывать;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владеть методами решения уравнений, неравенств и их систем, уметь выбирать метод решения и обосновывать свой выбор;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использовать метод интервалов для решения неравенств, в том числе дробно-рациональных и включающих в себя иррациональные выражения;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решать алгебраические уравнения и неравенства и их системы с параметрами алгебраическим и графическим методами;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владеть разными методами доказательства неравенств;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решать уравнения в целых числах;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изображать множества на плоскости, задаваемые уравнениями, неравенствами и </w:t>
            </w:r>
            <w:r>
              <w:rPr>
                <w:sz w:val="23"/>
                <w:szCs w:val="23"/>
              </w:rPr>
              <w:lastRenderedPageBreak/>
              <w:t xml:space="preserve">их системами; </w:t>
            </w:r>
          </w:p>
          <w:p w:rsidR="0045573F" w:rsidRDefault="0063238B" w:rsidP="004557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свободно использовать тождественные преобразования </w:t>
            </w:r>
            <w:r w:rsidR="0045573F">
              <w:rPr>
                <w:sz w:val="23"/>
                <w:szCs w:val="23"/>
              </w:rPr>
              <w:t xml:space="preserve">при решении уравнений и </w:t>
            </w: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  <w:p w:rsidR="0063238B" w:rsidRDefault="0063238B">
            <w:pPr>
              <w:pStyle w:val="Default"/>
              <w:rPr>
                <w:sz w:val="23"/>
                <w:szCs w:val="23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33" w:type="dxa"/>
          <w:wAfter w:w="322" w:type="dxa"/>
          <w:trHeight w:val="107"/>
        </w:trPr>
        <w:tc>
          <w:tcPr>
            <w:tcW w:w="139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Функции </w:t>
            </w: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33" w:type="dxa"/>
          <w:wAfter w:w="322" w:type="dxa"/>
          <w:trHeight w:val="4414"/>
        </w:trPr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распознавать графики элементарных функций: прямой и обратной пропорциональности,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>
              <w:rPr>
                <w:i/>
                <w:iCs/>
                <w:sz w:val="23"/>
                <w:szCs w:val="23"/>
              </w:rPr>
              <w:t>знакопостоянства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строить графики </w:t>
            </w:r>
            <w:proofErr w:type="gramStart"/>
            <w:r>
              <w:rPr>
                <w:sz w:val="23"/>
                <w:szCs w:val="23"/>
              </w:rPr>
              <w:t>изученных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 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 </w:t>
            </w:r>
            <w:proofErr w:type="gramEnd"/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владеть понятием степенная функция; строить ее график и уметь применять свойства степенной функции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владеть понятиями показательная функция, экспонента; строить их графики и уметь применять свойства показательной функции при решении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Достижение результатов раздела I;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владеть понятием асимптоты и уметь его применять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применять методы решения простейших дифференциальных уравнений первого и второго порядков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6"/>
          <w:wBefore w:w="33" w:type="dxa"/>
          <w:wAfter w:w="3913" w:type="dxa"/>
          <w:trHeight w:val="4586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линейной, квадратичной, логарифмической и показательной функций, тригонометрических функций;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находить по графику приближённо значения функции в заданных точках;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определять по графику свойства функции (нули, промежутки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, промежутки монотонности, </w:t>
            </w:r>
            <w:r>
              <w:rPr>
                <w:sz w:val="23"/>
                <w:szCs w:val="23"/>
              </w:rPr>
              <w:lastRenderedPageBreak/>
              <w:t xml:space="preserve">наибольшие и наименьшие значения и т.п.);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и т.д.).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функций;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описывать по графику и в простейших случаях по формуле поведение и свойства функций, находить по графику функции наибольшие и наименьшие значения;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решать уравнения, простейшие системы уравнений, используя свойства функций и их графиков.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</w:t>
            </w:r>
            <w:proofErr w:type="gramEnd"/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владеть понятием логарифмическая функция; строить ее график и уметь применять свойства логарифмической функции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владеть понятиями тригонометрические функции; строить их графики и уметь применять свойства тригонометрических функций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владеть понятием обратная функция; применять это понятие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применять при решении задач свойства функций: четность, периодичность, ограниченность;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применять при решении задач </w:t>
            </w:r>
            <w:r>
              <w:rPr>
                <w:sz w:val="23"/>
                <w:szCs w:val="23"/>
              </w:rPr>
              <w:lastRenderedPageBreak/>
              <w:t xml:space="preserve">преобразования графиков функций;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владеть понятиями числовая последовательность, арифметическая и геометрическая прогрессия;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применять при решении задач свойства и признаки арифметической и геометрической прогрессий.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6"/>
          <w:wBefore w:w="33" w:type="dxa"/>
          <w:wAfter w:w="3913" w:type="dxa"/>
          <w:trHeight w:val="4586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lastRenderedPageBreak/>
              <w:t xml:space="preserve">В повседневной жизни и при изучении других предметов: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45573F">
              <w:rPr>
                <w:color w:val="auto"/>
              </w:rPr>
              <w:t>знакопостоянства</w:t>
            </w:r>
            <w:proofErr w:type="spellEnd"/>
            <w:r w:rsidRPr="0045573F">
              <w:rPr>
                <w:color w:val="auto"/>
              </w:rPr>
              <w:t xml:space="preserve"> и т.п.);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интерпретировать свойства в контексте конкретной практической ситуации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  <w:tc>
          <w:tcPr>
            <w:tcW w:w="3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убывания функции, промежутки </w:t>
            </w:r>
            <w:proofErr w:type="spellStart"/>
            <w:r w:rsidRPr="0045573F">
              <w:rPr>
                <w:color w:val="auto"/>
              </w:rPr>
              <w:t>знакопостоянства</w:t>
            </w:r>
            <w:proofErr w:type="spellEnd"/>
            <w:r w:rsidRPr="0045573F">
              <w:rPr>
                <w:color w:val="auto"/>
              </w:rPr>
              <w:t xml:space="preserve">, асимптоты, период и т.п.);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интерпретировать свойства в контексте конкретной практической ситуации;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определять по графикам простейшие характеристики периодических процессов в биологии, экономике, музыке, радиосвязи и др. (амплитуда, период и т.п.)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  <w:tc>
          <w:tcPr>
            <w:tcW w:w="3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В повседневной жизни и при изучении других учебных предметов: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45573F">
              <w:rPr>
                <w:color w:val="auto"/>
              </w:rPr>
              <w:t>знакопостоянства</w:t>
            </w:r>
            <w:proofErr w:type="spellEnd"/>
            <w:r w:rsidRPr="0045573F">
              <w:rPr>
                <w:color w:val="auto"/>
              </w:rPr>
              <w:t xml:space="preserve">, асимптоты, точки перегиба, период и т.п.);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> интерпретировать свойства в контексте конкретной практической ситуации</w:t>
            </w:r>
            <w:proofErr w:type="gramStart"/>
            <w:r w:rsidRPr="0045573F">
              <w:rPr>
                <w:color w:val="auto"/>
              </w:rPr>
              <w:t xml:space="preserve">;. </w:t>
            </w:r>
            <w:proofErr w:type="gramEnd"/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определять по графикам простейшие характеристики периодических процессов в биологии, экономике, музыке, радиосвязи и др. (амплитуда, период и т.п.)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3" w:type="dxa"/>
          <w:wAfter w:w="473" w:type="dxa"/>
          <w:trHeight w:val="107"/>
        </w:trPr>
        <w:tc>
          <w:tcPr>
            <w:tcW w:w="1382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Элементы математического анализа </w:t>
            </w: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3" w:type="dxa"/>
          <w:wAfter w:w="473" w:type="dxa"/>
          <w:trHeight w:val="1149"/>
        </w:trPr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определять значение производной функции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производная функции в точке, касательная к графику функции, производная функции;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вычислять производную одночлена, многочлена, квадратного корня,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Владеть понятием бесконечно убывающая геометрическая прогрессия и уметь применять его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применять для решения задач теорию пределов; </w:t>
            </w:r>
          </w:p>
          <w:p w:rsidR="0045573F" w:rsidRDefault="0045573F">
            <w:pPr>
              <w:pStyle w:val="Default"/>
              <w:rPr>
                <w:rFonts w:ascii="Viner Hand ITC" w:hAnsi="Viner Hand ITC" w:cs="Viner Hand ITC"/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>владеть</w:t>
            </w:r>
            <w:r>
              <w:rPr>
                <w:rFonts w:ascii="Viner Hand ITC" w:hAnsi="Viner Hand ITC" w:cs="Viner Hand ITC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понятиями</w:t>
            </w:r>
            <w:r>
              <w:rPr>
                <w:rFonts w:ascii="Viner Hand ITC" w:hAnsi="Viner Hand ITC" w:cs="Viner Hand ITC"/>
                <w:sz w:val="23"/>
                <w:szCs w:val="23"/>
              </w:rPr>
              <w:t xml:space="preserve"> </w:t>
            </w:r>
          </w:p>
          <w:p w:rsidR="0045573F" w:rsidRDefault="0045573F">
            <w:pPr>
              <w:pStyle w:val="Default"/>
              <w:rPr>
                <w:rFonts w:ascii="Viner Hand ITC" w:hAnsi="Viner Hand ITC" w:cs="Viner Hand ITC"/>
                <w:sz w:val="23"/>
                <w:szCs w:val="23"/>
              </w:rPr>
            </w:pPr>
          </w:p>
        </w:tc>
        <w:tc>
          <w:tcPr>
            <w:tcW w:w="3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Достижение результатов раздела I;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свободно владеть стандартным аппаратом математического анализа для вычисления производных функции одной переменной; </w:t>
            </w:r>
          </w:p>
          <w:p w:rsidR="0045573F" w:rsidRDefault="0045573F">
            <w:pPr>
              <w:pStyle w:val="Default"/>
              <w:rPr>
                <w:rFonts w:ascii="Viner Hand ITC" w:hAnsi="Viner Hand ITC" w:cs="Viner Hand ITC"/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>свободно</w:t>
            </w:r>
            <w:r>
              <w:rPr>
                <w:rFonts w:ascii="Viner Hand ITC" w:hAnsi="Viner Hand ITC" w:cs="Viner Hand ITC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применять</w:t>
            </w:r>
            <w:r>
              <w:rPr>
                <w:rFonts w:ascii="Viner Hand ITC" w:hAnsi="Viner Hand ITC" w:cs="Viner Hand ITC"/>
                <w:sz w:val="23"/>
                <w:szCs w:val="23"/>
              </w:rPr>
              <w:t xml:space="preserve"> </w:t>
            </w:r>
          </w:p>
          <w:p w:rsidR="0045573F" w:rsidRDefault="0045573F">
            <w:pPr>
              <w:pStyle w:val="Default"/>
              <w:rPr>
                <w:rFonts w:ascii="Viner Hand ITC" w:hAnsi="Viner Hand ITC" w:cs="Viner Hand ITC"/>
                <w:sz w:val="23"/>
                <w:szCs w:val="23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3" w:type="dxa"/>
          <w:wAfter w:w="473" w:type="dxa"/>
          <w:trHeight w:val="1149"/>
        </w:trPr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точке по изображению касательной к графику, проведенной в этой точке;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45573F">
              <w:rPr>
                <w:color w:val="auto"/>
              </w:rPr>
              <w:t>знакопостоянства</w:t>
            </w:r>
            <w:proofErr w:type="spellEnd"/>
            <w:r w:rsidRPr="0045573F">
              <w:rPr>
                <w:color w:val="auto"/>
              </w:rPr>
              <w:t xml:space="preserve"> и нулями производной этой функции – с другой.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В повседневной жизни и при изучении других предметов: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proofErr w:type="gramStart"/>
            <w:r w:rsidRPr="0045573F">
              <w:rPr>
                <w:color w:val="auto"/>
              </w:rPr>
              <w:t xml:space="preserve"> 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 </w:t>
            </w:r>
            <w:proofErr w:type="gramEnd"/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использовать графики реальных процессов </w:t>
            </w:r>
            <w:proofErr w:type="gramStart"/>
            <w:r w:rsidRPr="0045573F">
              <w:rPr>
                <w:color w:val="auto"/>
              </w:rPr>
              <w:t>для</w:t>
            </w:r>
            <w:proofErr w:type="gramEnd"/>
            <w:r w:rsidRPr="0045573F">
              <w:rPr>
                <w:color w:val="auto"/>
              </w:rPr>
              <w:t xml:space="preserve">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производную суммы функций;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вычислять производные элементарных функций и их комбинаций, используя справочные материалы;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В повседневной жизни и при изучении других учебных предметов: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интерпретировать полученные результаты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  <w:tc>
          <w:tcPr>
            <w:tcW w:w="3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бесконечно большие и бесконечно малые числовые последовательности и уметь сравнивать бесконечно большие и бесконечно малые последовательности;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владеть понятиями: производная функции в точке, производная функции;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вычислять производные элементарных функций и их комбинаций;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исследовать функции на монотонность и экстремумы;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строить графики и применять к решению задач, в том числе с параметром;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владеть понятием касательная к графику функции и уметь применять его при решении задач;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владеть понятиями первообразная функция, определенный интеграл;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применять теорему Ньютона–Лейбница и ее следствия для решения задач.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В повседневной жизни и при изучении других учебных предметов: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решать прикладные задачи из биологии, физики,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  <w:tc>
          <w:tcPr>
            <w:tcW w:w="3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аппарат математического анализа для исследования функций и построения графиков, в том числе исследования на выпуклость;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оперировать понятием первообразной функции для решения задач;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овладеть основными сведениями об интеграле Ньютона–Лейбница и его простейших применениях;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оперировать в стандартных ситуациях производными высших порядков;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уметь применять при решении задач свойства непрерывных функций;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уметь применять при решении задач теоремы Вейерштрасса;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уметь выполнять приближенные вычисления (методы решения уравнений, вычисления определенного интеграла);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уметь применять приложение производной и определенного интеграла к решению задач естествознания;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владеть понятиями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33" w:type="dxa"/>
          <w:wAfter w:w="705" w:type="dxa"/>
          <w:trHeight w:val="807"/>
        </w:trPr>
        <w:tc>
          <w:tcPr>
            <w:tcW w:w="4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решения </w:t>
            </w:r>
            <w:proofErr w:type="gramStart"/>
            <w:r>
              <w:rPr>
                <w:sz w:val="23"/>
                <w:szCs w:val="23"/>
              </w:rPr>
              <w:t>несложных</w:t>
            </w:r>
            <w:proofErr w:type="gramEnd"/>
            <w:r>
              <w:rPr>
                <w:sz w:val="23"/>
                <w:szCs w:val="23"/>
              </w:rPr>
              <w:t xml:space="preserve"> прикладных задач, в том числе определяя по графику скорость хода процесса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химии, экономики и других предметов, связанные с исследованием характеристик процессов;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интерпретировать полученные результаты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вторая производная, выпуклость графика функции и уметь исследовать функцию на выпуклость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33" w:type="dxa"/>
          <w:wAfter w:w="705" w:type="dxa"/>
          <w:trHeight w:val="107"/>
        </w:trPr>
        <w:tc>
          <w:tcPr>
            <w:tcW w:w="135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Статистика и теория вероятностей, логика и комбинаторика </w:t>
            </w: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3" w:type="dxa"/>
          <w:wAfter w:w="473" w:type="dxa"/>
          <w:trHeight w:val="4589"/>
        </w:trPr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оперировать на базовом уровне понятиями: частота и вероятность события, случайный выбор, опыты с равновозможными элементарными событиями;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вычислять вероятности событий на основе подсчета числа исходов.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оценивать и сравнивать в простых случаях вероятности событий в реальной жизни;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читать, сопоставлять, сравнивать, интерпретировать в простых случаях реальные данные, представленные в виде таблиц, диаграмм, графиков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математическом ожидании и дисперсии случайных величин;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нормальном распределении и примерах нормально распределенных случайных величин;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понимать суть закона больших чисел и выборочного метода измерения вероятностей;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об условной вероятности и о полной вероятности, применять их в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корреляции случайных величин, о линейной регрессии.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Оперировать основными описательными характеристиками числового набора, понятием генеральная совокупность и выборкой из нее;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оперировать понятиями: частота и вероятность события, сумма и произведение вероятностей, вычислять вероятности событий на основе подсчета числа исходов;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владеть основными понятиями комбинаторики и уметь их применять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иметь представление об основах теории вероятностей;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иметь представление о математическом ожидании и дисперсии случайных величин;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иметь представление о совместных распределениях случайных величин;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понимать суть закона больших чисел и выборочного метода измерения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Достижение результатов раздела I;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статистических гипотезах и проверке статистической гипотезы, о статистике критерия и ее уровне значимости;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связи эмпирических и теоретических распределений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9"/>
          <w:wBefore w:w="33" w:type="dxa"/>
          <w:wAfter w:w="7383" w:type="dxa"/>
          <w:trHeight w:val="85"/>
        </w:trPr>
        <w:tc>
          <w:tcPr>
            <w:tcW w:w="3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вычислять или оценивать вероятности событий в реальной жизни;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выбирать подходящие методы представления и обработки данных;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вероятностей;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иметь представление о нормальном распределении и примерах нормально распределенных случайных величин;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иметь представление о корреляции случайных величин.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вычислять или оценивать вероятности событий в реальной жизни; </w:t>
            </w: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выбирать методы подходящего представления и обработки данных </w:t>
            </w: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9"/>
          <w:wBefore w:w="33" w:type="dxa"/>
          <w:wAfter w:w="1301" w:type="dxa"/>
          <w:trHeight w:val="107"/>
        </w:trPr>
        <w:tc>
          <w:tcPr>
            <w:tcW w:w="1299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Текстовые задачи </w:t>
            </w: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9"/>
          <w:wBefore w:w="33" w:type="dxa"/>
          <w:wAfter w:w="1301" w:type="dxa"/>
          <w:trHeight w:val="180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Решать несложные текстовые задачи разных типов;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анализировать условие задачи, при необходимости строить для ее решения математическую модель;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понимать и использовать для решения задачи информацию, представленную в виде текстовой и символьной записи, схем, таблиц,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Решать задачи разных типов, в том числе задачи повышенной трудности;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выбирать оптимальный метод решения задачи, рассматривая различные методы;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строить модель решения задачи, проводить доказательные рассуждения;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решать задачи, требующие перебора вариантов,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Решать разные задачи повышенной трудности;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анализировать условие задачи, выбирать оптимальный метод решения задачи, рассматривая различные методы;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строить модель решения задачи, проводить доказательные рассуждения при решении задачи;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решать задачи, требующие перебора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Достижение результатов раздела I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7"/>
          <w:wBefore w:w="33" w:type="dxa"/>
          <w:wAfter w:w="3929" w:type="dxa"/>
          <w:trHeight w:val="4586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диаграмм, графиков, рисунков;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действовать по алгоритму, содержащемуся в условии задачи;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использовать </w:t>
            </w:r>
            <w:proofErr w:type="gramStart"/>
            <w:r>
              <w:rPr>
                <w:sz w:val="23"/>
                <w:szCs w:val="23"/>
              </w:rPr>
              <w:t>логические рассуждения</w:t>
            </w:r>
            <w:proofErr w:type="gramEnd"/>
            <w:r>
              <w:rPr>
                <w:sz w:val="23"/>
                <w:szCs w:val="23"/>
              </w:rPr>
              <w:t xml:space="preserve"> при решении задачи;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работать с избыточными условиями, выбирая из всей информации, данные, необходимые для решения задачи;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осуществлять несложный перебор возможных решений, выбирая из них </w:t>
            </w:r>
            <w:proofErr w:type="gramStart"/>
            <w:r>
              <w:rPr>
                <w:sz w:val="23"/>
                <w:szCs w:val="23"/>
              </w:rPr>
              <w:t>оптимальное</w:t>
            </w:r>
            <w:proofErr w:type="gramEnd"/>
            <w:r>
              <w:rPr>
                <w:sz w:val="23"/>
                <w:szCs w:val="23"/>
              </w:rPr>
              <w:t xml:space="preserve"> по критериям, сформулированным в условии;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анализировать и интерпретировать полученные решения в контексте условия задачи, выбирать решения, не противоречащие контексту;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решать задачи на расчет стоимости покупок, услуг, поездок и т.п.;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решать несложные задачи, связанные с долевым участием во владении фирмой, предприятием, недвижимостью;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проверки условий, выбора оптимального результата;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анализировать и интерпретировать результаты в контексте условия задачи, выбирать решения, не противоречащие контексту;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переводить при решении задачи информацию из одной формы в другую, используя при необходимости схемы, таблицы, графики, диаграммы;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решать практические задачи и задачи из других предметов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вариантов, проверки условий, выбора оптимального результата;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анализировать и интерпретировать полученные решения в контексте условия задачи, выбирать решения, не противоречащие контексту;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переводить при решении задачи информацию из одной формы записи в другую, используя при необходимости схемы, таблицы, графики, диаграммы.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решать практические задачи и задачи из других предметов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8"/>
          <w:wBefore w:w="33" w:type="dxa"/>
          <w:wAfter w:w="4120" w:type="dxa"/>
          <w:trHeight w:val="4277"/>
        </w:trPr>
        <w:tc>
          <w:tcPr>
            <w:tcW w:w="101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решать задачи на простые проценты (системы скидок, комиссии) и на вычисление сложных процентов в различных схемах вкладов, кредитов и ипотек;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>
              <w:rPr>
                <w:sz w:val="23"/>
                <w:szCs w:val="23"/>
              </w:rPr>
              <w:t>временнóй</w:t>
            </w:r>
            <w:proofErr w:type="spellEnd"/>
            <w:r>
              <w:rPr>
                <w:sz w:val="23"/>
                <w:szCs w:val="23"/>
              </w:rPr>
              <w:t xml:space="preserve"> оси (до нашей эры и после), на движение денежных средств (приход/расход), на определение глубины/высоты и т.п.;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решать несложные практические задачи, возникающие в ситуациях повседневной жизни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33" w:type="dxa"/>
          <w:wAfter w:w="322" w:type="dxa"/>
          <w:trHeight w:val="107"/>
        </w:trPr>
        <w:tc>
          <w:tcPr>
            <w:tcW w:w="139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Геометрия </w:t>
            </w: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33" w:type="dxa"/>
          <w:wAfter w:w="322" w:type="dxa"/>
          <w:trHeight w:val="167"/>
        </w:trPr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Оперировать на базовом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Оперировать понятиями: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rFonts w:ascii="Viner Hand ITC" w:hAnsi="Viner Hand ITC" w:cs="Viner Hand ITC"/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>Владеть</w:t>
            </w:r>
            <w:r>
              <w:rPr>
                <w:rFonts w:ascii="Viner Hand ITC" w:hAnsi="Viner Hand ITC" w:cs="Viner Hand ITC"/>
                <w:sz w:val="23"/>
                <w:szCs w:val="23"/>
              </w:rPr>
              <w:t xml:space="preserve"> </w:t>
            </w:r>
          </w:p>
          <w:p w:rsidR="0045573F" w:rsidRDefault="0045573F">
            <w:pPr>
              <w:pStyle w:val="Default"/>
              <w:rPr>
                <w:rFonts w:ascii="Viner Hand ITC" w:hAnsi="Viner Hand ITC" w:cs="Viner Hand ITC"/>
                <w:sz w:val="23"/>
                <w:szCs w:val="23"/>
              </w:rPr>
            </w:pPr>
          </w:p>
        </w:tc>
        <w:tc>
          <w:tcPr>
            <w:tcW w:w="3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rFonts w:ascii="Viner Hand ITC" w:hAnsi="Viner Hand ITC" w:cs="Viner Hand ITC"/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>Иметь</w:t>
            </w:r>
            <w:r>
              <w:rPr>
                <w:rFonts w:ascii="Viner Hand ITC" w:hAnsi="Viner Hand ITC" w:cs="Viner Hand ITC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представление</w:t>
            </w:r>
            <w:r>
              <w:rPr>
                <w:rFonts w:ascii="Viner Hand ITC" w:hAnsi="Viner Hand ITC" w:cs="Viner Hand ITC"/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об</w:t>
            </w:r>
            <w:proofErr w:type="gramEnd"/>
            <w:r>
              <w:rPr>
                <w:rFonts w:ascii="Viner Hand ITC" w:hAnsi="Viner Hand ITC" w:cs="Viner Hand ITC"/>
                <w:sz w:val="23"/>
                <w:szCs w:val="23"/>
              </w:rPr>
              <w:t xml:space="preserve"> </w:t>
            </w:r>
          </w:p>
          <w:p w:rsidR="0045573F" w:rsidRDefault="0045573F">
            <w:pPr>
              <w:pStyle w:val="Default"/>
              <w:rPr>
                <w:rFonts w:ascii="Viner Hand ITC" w:hAnsi="Viner Hand ITC" w:cs="Viner Hand ITC"/>
                <w:sz w:val="23"/>
                <w:szCs w:val="23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33" w:type="dxa"/>
          <w:wAfter w:w="322" w:type="dxa"/>
          <w:trHeight w:val="167"/>
        </w:trPr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proofErr w:type="gramStart"/>
            <w:r w:rsidRPr="0045573F">
              <w:rPr>
                <w:color w:val="auto"/>
              </w:rPr>
              <w:t>уровне</w:t>
            </w:r>
            <w:proofErr w:type="gramEnd"/>
            <w:r w:rsidRPr="0045573F">
              <w:rPr>
                <w:color w:val="auto"/>
              </w:rPr>
              <w:t xml:space="preserve"> понятиями: точка, прямая, плоскость в пространстве, параллельность и перпендикулярность прямых и плоскостей;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распознавать основные виды многогранников (призма, пирамида, прямоугольный параллелепипед, куб);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изображать изучаемые фигуры от руки и с применением простых чертежных инструментов;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делать (выносные) плоские чертежи из рисунков простых объемных фигур: вид сверху, сбоку, снизу;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извлекать информацию о пространственных геометрических фигурах, представленную на чертежах и рисунках;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применять теорему Пифагора при вычислении элементов стереометрических фигур;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находить объемы и площади поверхностей простейших многогранников с применением формул;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распознавать основные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  <w:tc>
          <w:tcPr>
            <w:tcW w:w="3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точка, прямая, плоскость в пространстве, параллельность и перпендикулярность прямых и плоскостей;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применять для решения задач геометрические факты, если условия применения заданы в явной форме;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решать задачи на нахождение геометрических величин по образцам или алгоритмам;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делать (выносные) плоские чертежи из рисунков объемных фигур, в том числе рисовать вид сверху, сбоку, строить сечения многогранников;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извлекать, интерпретировать и преобразовывать информацию о геометрических фигурах, представленную на чертежах;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применять геометрические факты для решения задач, в том числе предполагающих несколько шагов решения;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описывать взаимное расположение </w:t>
            </w:r>
            <w:proofErr w:type="gramStart"/>
            <w:r w:rsidRPr="0045573F">
              <w:rPr>
                <w:color w:val="auto"/>
              </w:rPr>
              <w:t>прямых</w:t>
            </w:r>
            <w:proofErr w:type="gramEnd"/>
            <w:r w:rsidRPr="0045573F">
              <w:rPr>
                <w:color w:val="auto"/>
              </w:rPr>
              <w:t xml:space="preserve"> и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  <w:tc>
          <w:tcPr>
            <w:tcW w:w="3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геометрическими понятиями при решении задач и проведении математических рассуждений;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исследовать чертежи, включая комбинации фигур, извлекать, интерпретировать и преобразовывать информацию, представленную на чертежах;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  <w:tc>
          <w:tcPr>
            <w:tcW w:w="3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proofErr w:type="gramStart"/>
            <w:r w:rsidRPr="0045573F">
              <w:rPr>
                <w:color w:val="auto"/>
              </w:rPr>
              <w:t xml:space="preserve">аксиоматическом методе; </w:t>
            </w:r>
            <w:proofErr w:type="gramEnd"/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владеть понятием геометрические места точек в пространстве и уметь применять их для решения задач;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уметь применять для решения задач свойства плоских и двугранных углов, трехгранного угла;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владеть понятием перпендикулярное сечение призмы и уметь применять его при решении задач;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владеть понятиями центральное и параллельное проектирование и применять их при построении сечений многогранников методом проекций;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иметь представление о развертке многогранника;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иметь представление о конических сечениях;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иметь представление о касающихся сферах и комбинации тел вращения и уметь применять их при решении задач;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применять при решении задач формулу расстояния от точки до плоскости;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владеть разными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33" w:type="dxa"/>
          <w:wAfter w:w="322" w:type="dxa"/>
          <w:trHeight w:val="167"/>
        </w:trPr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виды тел вращения (конус, </w:t>
            </w:r>
            <w:r w:rsidRPr="0045573F">
              <w:rPr>
                <w:color w:val="auto"/>
              </w:rPr>
              <w:lastRenderedPageBreak/>
              <w:t xml:space="preserve">цилиндр, сфера и шар);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находить объемы и площади поверхностей простейших многогранников и тел вращения с применением формул.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В повседневной жизни и при изучении других предметов: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соотносить абстрактные геометрические понятия и факты с реальными жизненными объектами и ситуациями;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использовать свойства </w:t>
            </w:r>
            <w:proofErr w:type="gramStart"/>
            <w:r w:rsidRPr="0045573F">
              <w:rPr>
                <w:color w:val="auto"/>
              </w:rPr>
              <w:t>пространственных</w:t>
            </w:r>
            <w:proofErr w:type="gramEnd"/>
            <w:r w:rsidRPr="0045573F">
              <w:rPr>
                <w:color w:val="auto"/>
              </w:rPr>
              <w:t xml:space="preserve"> геометрических фигур для решения типовых задач практического содержания;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соотносить площади поверхностей тел одинаковой формы различного размера;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соотносить объемы сосудов одинаковой формы различного размера;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proofErr w:type="gramStart"/>
            <w:r w:rsidRPr="0045573F">
              <w:rPr>
                <w:color w:val="auto"/>
              </w:rPr>
              <w:t xml:space="preserve"> оценивать форму правильного многогранника после спилов, срезов и т.п. (определять количество вершин, ребер и граней полученных </w:t>
            </w:r>
            <w:proofErr w:type="gramEnd"/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  <w:tc>
          <w:tcPr>
            <w:tcW w:w="3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плоскостей в пространстве;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lastRenderedPageBreak/>
              <w:t xml:space="preserve"> формулировать свойства и признаки фигур;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доказывать геометрические утверждения;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владеть стандартной классификацией </w:t>
            </w:r>
            <w:proofErr w:type="gramStart"/>
            <w:r w:rsidRPr="0045573F">
              <w:rPr>
                <w:color w:val="auto"/>
              </w:rPr>
              <w:t>пространственных</w:t>
            </w:r>
            <w:proofErr w:type="gramEnd"/>
            <w:r w:rsidRPr="0045573F">
              <w:rPr>
                <w:color w:val="auto"/>
              </w:rPr>
              <w:t xml:space="preserve"> фигур (пирамиды, призмы, параллелепипеды);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находить объемы и площади поверхностей геометрических тел с применением формул;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вычислять расстояния и углы в пространстве.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В повседневной жизни и при изучении других предметов: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 использовать свойства геометрических фигур для решения задач практического характера и задач из других областей знаний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  <w:tc>
          <w:tcPr>
            <w:tcW w:w="3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уметь формулировать и </w:t>
            </w:r>
            <w:r w:rsidRPr="0045573F">
              <w:rPr>
                <w:color w:val="auto"/>
              </w:rPr>
              <w:lastRenderedPageBreak/>
              <w:t xml:space="preserve">доказывать геометрические утверждения;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владеть понятиями стереометрии: призма, параллелепипед, пирамида, тетраэдр;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иметь представления об аксиомах стереометрии и следствиях из них и уметь применять их при решении задач;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уметь строить сечения многогранников с использованием различных методов, в том числе и метода следов;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иметь представление о </w:t>
            </w:r>
            <w:proofErr w:type="gramStart"/>
            <w:r w:rsidRPr="0045573F">
              <w:rPr>
                <w:color w:val="auto"/>
              </w:rPr>
              <w:t>скрещивающихся</w:t>
            </w:r>
            <w:proofErr w:type="gramEnd"/>
            <w:r w:rsidRPr="0045573F">
              <w:rPr>
                <w:color w:val="auto"/>
              </w:rPr>
              <w:t xml:space="preserve"> прямых в пространстве и уметь находить угол и расстояние между ними;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применять теоремы о параллельности прямых и плоскостей в пространстве при решении задач;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уметь применять параллельное проектирование для изображения фигур;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уметь применять перпендикулярности прямой и плоскости при решении задач;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владеть понятиями ортогональное проектирование,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  <w:tc>
          <w:tcPr>
            <w:tcW w:w="3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способами задания </w:t>
            </w:r>
            <w:proofErr w:type="gramStart"/>
            <w:r w:rsidRPr="0045573F">
              <w:rPr>
                <w:color w:val="auto"/>
              </w:rPr>
              <w:t>прямой</w:t>
            </w:r>
            <w:proofErr w:type="gramEnd"/>
            <w:r w:rsidRPr="0045573F">
              <w:rPr>
                <w:color w:val="auto"/>
              </w:rPr>
              <w:t xml:space="preserve"> </w:t>
            </w:r>
            <w:r w:rsidRPr="0045573F">
              <w:rPr>
                <w:color w:val="auto"/>
              </w:rPr>
              <w:lastRenderedPageBreak/>
              <w:t xml:space="preserve">уравнениями и уметь применять при решении задач;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применять при решении задач и доказательстве теорем векторный метод и метод координат;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применять формулы объемов прямоугольного параллелепипеда, призмы и пирамиды, тетраэдра при решении задач;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применять теоремы об отношениях объемов при решении задач;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применять интеграл для вычисления объемов и поверхностей тел вращения, вычисления площади сферического пояса и объема шарового слоя;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уметь применять их при решении задач;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  <w:r w:rsidRPr="0045573F">
              <w:rPr>
                <w:color w:val="auto"/>
              </w:rPr>
              <w:t xml:space="preserve">− иметь представление о площади ортогональной проекции; </w:t>
            </w:r>
          </w:p>
          <w:p w:rsidR="0045573F" w:rsidRPr="0045573F" w:rsidRDefault="0045573F">
            <w:pPr>
              <w:pStyle w:val="Default"/>
              <w:rPr>
                <w:color w:val="auto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33" w:type="dxa"/>
          <w:wAfter w:w="691" w:type="dxa"/>
          <w:trHeight w:val="4575"/>
        </w:trPr>
        <w:tc>
          <w:tcPr>
            <w:tcW w:w="4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многогранников)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наклонные и их проекции, уметь применять теорему о трех перпендикулярах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владеть понятиями расстояние между фигурами в пространстве, общий перпендикуляр двух скрещивающихся прямых и уметь применять их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владеть понятием угол между прямой и плоскостью и уметь применять его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владеть понятиями двугранный угол, угол между плоскостями, перпендикулярные плоскости и уметь применять их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владеть понятиями призма, параллелепипед и применять свойства параллелепипеда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владеть понятием прямоугольный параллелепипед и применять его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владеть понятиями пирамида, виды </w:t>
            </w:r>
            <w:r>
              <w:rPr>
                <w:sz w:val="23"/>
                <w:szCs w:val="23"/>
              </w:rPr>
              <w:lastRenderedPageBreak/>
              <w:t xml:space="preserve">пирамид, элементы </w:t>
            </w:r>
            <w:proofErr w:type="gramStart"/>
            <w:r>
              <w:rPr>
                <w:sz w:val="23"/>
                <w:szCs w:val="23"/>
              </w:rPr>
              <w:t>правильной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45573F" w:rsidRDefault="0045573F" w:rsidP="0045573F">
            <w:pPr>
              <w:pStyle w:val="Default"/>
              <w:rPr>
                <w:color w:val="auto"/>
              </w:rPr>
            </w:pP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пирамиды и уметь применять их при решении задач; </w:t>
            </w: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иметь представление о теореме Эйлера, правильных многогранниках; </w:t>
            </w: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владеть понятием площади поверхностей многогранников и уметь применять его при решении задач; </w:t>
            </w: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владеть понятиями тела вращения (цилиндр, конус, шар и сфера), их сечения и уметь применять их при решении задач; </w:t>
            </w: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владеть понятиями касательные прямые и плоскости и уметь применять </w:t>
            </w:r>
            <w:proofErr w:type="gramStart"/>
            <w:r>
              <w:rPr>
                <w:sz w:val="23"/>
                <w:szCs w:val="23"/>
              </w:rPr>
              <w:t>из</w:t>
            </w:r>
            <w:proofErr w:type="gramEnd"/>
            <w:r>
              <w:rPr>
                <w:sz w:val="23"/>
                <w:szCs w:val="23"/>
              </w:rPr>
              <w:t xml:space="preserve"> при решении задач; </w:t>
            </w: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иметь представления о вписанных и описанных сферах и уметь применять их при решении задач; </w:t>
            </w: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владеть понятиями объем, объемы многогранников, тел вращения и применять их при решении задач; </w:t>
            </w: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иметь представление о развертке цилиндра и конуса, площади поверхности цилиндра и конуса, уметь применять их при решении задач; </w:t>
            </w: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иметь представление о площади сферы и уметь применять его при решении задач; </w:t>
            </w: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уметь решать задачи на комбинации многогранников и тел вращения; </w:t>
            </w: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иметь представление о подобии в пространстве и уметь решать задачи на отношение объемов и площадей поверхностей подобных фигур. </w:t>
            </w: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 </w:t>
            </w: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трехгранном и многогранном угле и применять свойства плоских углов многогранного угла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представления о преобразовании подобия, гомотетии и уметь применять их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уметь решать задачи на плоскости методами стереометрии;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уметь применять формулы объемов при решении задач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33" w:type="dxa"/>
          <w:wAfter w:w="423" w:type="dxa"/>
          <w:trHeight w:val="3599"/>
        </w:trPr>
        <w:tc>
          <w:tcPr>
            <w:tcW w:w="1387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 w:rsidP="0045573F">
            <w:pPr>
              <w:pStyle w:val="Default"/>
              <w:rPr>
                <w:sz w:val="23"/>
                <w:szCs w:val="23"/>
              </w:rPr>
            </w:pP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33" w:type="dxa"/>
          <w:wAfter w:w="423" w:type="dxa"/>
          <w:trHeight w:val="107"/>
        </w:trPr>
        <w:tc>
          <w:tcPr>
            <w:tcW w:w="1387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Векторы и координаты в пространстве </w:t>
            </w:r>
          </w:p>
        </w:tc>
      </w:tr>
      <w:tr w:rsidR="0045573F" w:rsidTr="004557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33" w:type="dxa"/>
          <w:wAfter w:w="423" w:type="dxa"/>
          <w:trHeight w:val="825"/>
        </w:trPr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proofErr w:type="gramStart"/>
            <w:r>
              <w:rPr>
                <w:sz w:val="23"/>
                <w:szCs w:val="23"/>
              </w:rPr>
              <w:t>Оперировать на базовом уровне понятием декартовы</w:t>
            </w:r>
            <w:proofErr w:type="gramEnd"/>
            <w:r>
              <w:rPr>
                <w:sz w:val="23"/>
                <w:szCs w:val="23"/>
              </w:rPr>
              <w:t xml:space="preserve"> координаты в пространстве;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находить координаты вершин куба и прямоугольного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 декартовы координаты в пространстве, вектор, модуль вектора, равенство векторов, координаты вектора, угол </w:t>
            </w:r>
            <w:proofErr w:type="gramStart"/>
            <w:r>
              <w:rPr>
                <w:i/>
                <w:iCs/>
                <w:sz w:val="23"/>
                <w:szCs w:val="23"/>
              </w:rPr>
              <w:t>между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Владеть понятиями векторы и их координаты;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уметь выполнять операции над векторами;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использовать скалярное произведение векторов </w:t>
            </w:r>
            <w:proofErr w:type="gramStart"/>
            <w:r>
              <w:rPr>
                <w:sz w:val="23"/>
                <w:szCs w:val="23"/>
              </w:rPr>
              <w:t>при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Достижение результатов раздела I;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находить объем параллелепипеда и тетраэдра, заданных координатами своих вершин;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5573F" w:rsidRDefault="0045573F" w:rsidP="0045573F">
      <w:pPr>
        <w:pStyle w:val="Default"/>
        <w:jc w:val="both"/>
        <w:rPr>
          <w:color w:val="auto"/>
        </w:rPr>
      </w:pPr>
    </w:p>
    <w:p w:rsidR="0045573F" w:rsidRDefault="0045573F" w:rsidP="004557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пирамиды и уметь применять их при решении задач; </w:t>
      </w:r>
    </w:p>
    <w:p w:rsidR="0045573F" w:rsidRDefault="0045573F" w:rsidP="0045573F">
      <w:pPr>
        <w:pStyle w:val="Default"/>
        <w:jc w:val="both"/>
        <w:rPr>
          <w:sz w:val="23"/>
          <w:szCs w:val="23"/>
        </w:rPr>
      </w:pPr>
      <w:r>
        <w:rPr>
          <w:rFonts w:ascii="Viner Hand ITC" w:hAnsi="Viner Hand ITC" w:cs="Viner Hand ITC"/>
          <w:sz w:val="23"/>
          <w:szCs w:val="23"/>
        </w:rPr>
        <w:t xml:space="preserve">− </w:t>
      </w:r>
      <w:r>
        <w:rPr>
          <w:sz w:val="23"/>
          <w:szCs w:val="23"/>
        </w:rPr>
        <w:t xml:space="preserve">иметь представление о теореме Эйлера, правильных многогранниках; </w:t>
      </w:r>
    </w:p>
    <w:p w:rsidR="0045573F" w:rsidRDefault="0045573F" w:rsidP="0045573F">
      <w:pPr>
        <w:pStyle w:val="Default"/>
        <w:jc w:val="both"/>
        <w:rPr>
          <w:sz w:val="23"/>
          <w:szCs w:val="23"/>
        </w:rPr>
      </w:pPr>
      <w:r>
        <w:rPr>
          <w:rFonts w:ascii="Viner Hand ITC" w:hAnsi="Viner Hand ITC" w:cs="Viner Hand ITC"/>
          <w:sz w:val="23"/>
          <w:szCs w:val="23"/>
        </w:rPr>
        <w:t xml:space="preserve">− </w:t>
      </w:r>
      <w:r>
        <w:rPr>
          <w:sz w:val="23"/>
          <w:szCs w:val="23"/>
        </w:rPr>
        <w:t xml:space="preserve">владеть понятием площади поверхностей многогранников и уметь применять его при решении задач; </w:t>
      </w:r>
    </w:p>
    <w:p w:rsidR="0045573F" w:rsidRDefault="0045573F" w:rsidP="0045573F">
      <w:pPr>
        <w:pStyle w:val="Default"/>
        <w:jc w:val="both"/>
        <w:rPr>
          <w:sz w:val="23"/>
          <w:szCs w:val="23"/>
        </w:rPr>
      </w:pPr>
      <w:r>
        <w:rPr>
          <w:rFonts w:ascii="Viner Hand ITC" w:hAnsi="Viner Hand ITC" w:cs="Viner Hand ITC"/>
          <w:sz w:val="23"/>
          <w:szCs w:val="23"/>
        </w:rPr>
        <w:t xml:space="preserve">− </w:t>
      </w:r>
      <w:r>
        <w:rPr>
          <w:sz w:val="23"/>
          <w:szCs w:val="23"/>
        </w:rPr>
        <w:t xml:space="preserve">владеть понятиями тела вращения (цилиндр, конус, шар и сфера), их сечения и уметь применять их при решении задач; </w:t>
      </w:r>
    </w:p>
    <w:p w:rsidR="0045573F" w:rsidRDefault="0045573F" w:rsidP="0045573F">
      <w:pPr>
        <w:pStyle w:val="Default"/>
        <w:jc w:val="both"/>
        <w:rPr>
          <w:sz w:val="23"/>
          <w:szCs w:val="23"/>
        </w:rPr>
      </w:pPr>
      <w:r>
        <w:rPr>
          <w:rFonts w:ascii="Viner Hand ITC" w:hAnsi="Viner Hand ITC" w:cs="Viner Hand ITC"/>
          <w:sz w:val="23"/>
          <w:szCs w:val="23"/>
        </w:rPr>
        <w:t xml:space="preserve">− </w:t>
      </w:r>
      <w:r>
        <w:rPr>
          <w:sz w:val="23"/>
          <w:szCs w:val="23"/>
        </w:rPr>
        <w:t xml:space="preserve">владеть понятиями касательные прямые и плоскости и уметь применять </w:t>
      </w:r>
      <w:proofErr w:type="gramStart"/>
      <w:r>
        <w:rPr>
          <w:sz w:val="23"/>
          <w:szCs w:val="23"/>
        </w:rPr>
        <w:t>из</w:t>
      </w:r>
      <w:proofErr w:type="gramEnd"/>
      <w:r>
        <w:rPr>
          <w:sz w:val="23"/>
          <w:szCs w:val="23"/>
        </w:rPr>
        <w:t xml:space="preserve"> при решении задач; </w:t>
      </w:r>
    </w:p>
    <w:p w:rsidR="0045573F" w:rsidRDefault="0045573F" w:rsidP="0045573F">
      <w:pPr>
        <w:pStyle w:val="Default"/>
        <w:jc w:val="both"/>
        <w:rPr>
          <w:sz w:val="23"/>
          <w:szCs w:val="23"/>
        </w:rPr>
      </w:pPr>
      <w:r>
        <w:rPr>
          <w:rFonts w:ascii="Viner Hand ITC" w:hAnsi="Viner Hand ITC" w:cs="Viner Hand ITC"/>
          <w:sz w:val="23"/>
          <w:szCs w:val="23"/>
        </w:rPr>
        <w:t xml:space="preserve">− </w:t>
      </w:r>
      <w:r>
        <w:rPr>
          <w:sz w:val="23"/>
          <w:szCs w:val="23"/>
        </w:rPr>
        <w:t xml:space="preserve">иметь представления о вписанных и описанных сферах и уметь применять их при решении задач; </w:t>
      </w:r>
    </w:p>
    <w:p w:rsidR="0045573F" w:rsidRDefault="0045573F" w:rsidP="0045573F">
      <w:pPr>
        <w:pStyle w:val="Default"/>
        <w:jc w:val="both"/>
        <w:rPr>
          <w:sz w:val="23"/>
          <w:szCs w:val="23"/>
        </w:rPr>
      </w:pPr>
      <w:r>
        <w:rPr>
          <w:rFonts w:ascii="Viner Hand ITC" w:hAnsi="Viner Hand ITC" w:cs="Viner Hand ITC"/>
          <w:sz w:val="23"/>
          <w:szCs w:val="23"/>
        </w:rPr>
        <w:t xml:space="preserve">− </w:t>
      </w:r>
      <w:r>
        <w:rPr>
          <w:sz w:val="23"/>
          <w:szCs w:val="23"/>
        </w:rPr>
        <w:t xml:space="preserve">владеть понятиями объем, объемы многогранников, тел вращения и применять их при решении задач; </w:t>
      </w:r>
    </w:p>
    <w:p w:rsidR="0045573F" w:rsidRDefault="0045573F" w:rsidP="0045573F">
      <w:pPr>
        <w:pStyle w:val="Default"/>
        <w:jc w:val="both"/>
        <w:rPr>
          <w:sz w:val="23"/>
          <w:szCs w:val="23"/>
        </w:rPr>
      </w:pPr>
      <w:r>
        <w:rPr>
          <w:rFonts w:ascii="Viner Hand ITC" w:hAnsi="Viner Hand ITC" w:cs="Viner Hand ITC"/>
          <w:sz w:val="23"/>
          <w:szCs w:val="23"/>
        </w:rPr>
        <w:t xml:space="preserve">− </w:t>
      </w:r>
      <w:r>
        <w:rPr>
          <w:sz w:val="23"/>
          <w:szCs w:val="23"/>
        </w:rPr>
        <w:t xml:space="preserve">иметь представление о развертке цилиндра и конуса, площади поверхности цилиндра и конуса, уметь применять их при решении </w:t>
      </w:r>
    </w:p>
    <w:p w:rsidR="0063238B" w:rsidRDefault="0063238B" w:rsidP="0063238B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97"/>
        <w:gridCol w:w="3497"/>
        <w:gridCol w:w="3497"/>
        <w:gridCol w:w="3497"/>
      </w:tblGrid>
      <w:tr w:rsidR="0045573F" w:rsidTr="0045573F">
        <w:trPr>
          <w:trHeight w:val="248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параллелепипеда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векторами, скалярное произведение векторов, коллинеарные векторы;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задавать плоскость уравнением в декартовой системе координат;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решать простейшие задачи введением векторного базиса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решении</w:t>
            </w:r>
            <w:proofErr w:type="gramEnd"/>
            <w:r>
              <w:rPr>
                <w:sz w:val="23"/>
                <w:szCs w:val="23"/>
              </w:rPr>
              <w:t xml:space="preserve">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применять уравнение плоскости, формулу расстояния между точками, уравнение сферы при решении задач;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применять векторы и метод координат в пространстве при решении задач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задавать прямую в пространстве;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находить расстояние от точки до плоскости в системе координат;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находить расстояние между скрещивающимися прямыми, заданными в системе координат </w:t>
            </w:r>
            <w:proofErr w:type="gramEnd"/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</w:tr>
      <w:tr w:rsidR="0045573F" w:rsidTr="0045573F">
        <w:trPr>
          <w:trHeight w:val="107"/>
        </w:trPr>
        <w:tc>
          <w:tcPr>
            <w:tcW w:w="139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История математики </w:t>
            </w:r>
          </w:p>
        </w:tc>
      </w:tr>
      <w:tr w:rsidR="0045573F" w:rsidTr="0045573F">
        <w:trPr>
          <w:trHeight w:val="151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Описывать отдельные выдающиеся результаты, полученные в ходе развития математики как науки;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знать примеры математических открытий и их авторов в связи с отечественной и всемирной историей;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понимать роль математики в развитии России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Представлять вклад выдающихся математиков в развитие математики и иных научных областей;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понимать роль математики в развитии России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Иметь представление о вкладе выдающихся математиков в развитие науки;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понимать роль математики в развитии России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Достижение результатов раздела I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</w:tr>
      <w:tr w:rsidR="0045573F" w:rsidTr="0045573F">
        <w:trPr>
          <w:trHeight w:val="107"/>
        </w:trPr>
        <w:tc>
          <w:tcPr>
            <w:tcW w:w="1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Методы математики </w:t>
            </w:r>
          </w:p>
        </w:tc>
      </w:tr>
      <w:tr w:rsidR="0045573F" w:rsidTr="0045573F">
        <w:trPr>
          <w:trHeight w:val="258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Применять известные методы при решении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</w:t>
            </w:r>
            <w:r>
              <w:rPr>
                <w:i/>
                <w:iCs/>
                <w:sz w:val="23"/>
                <w:szCs w:val="23"/>
              </w:rPr>
              <w:t xml:space="preserve">Использовать основные методы доказательства,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Использовать основные методы доказательства,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color w:val="auto"/>
              </w:rPr>
            </w:pP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i/>
                <w:iCs/>
                <w:sz w:val="23"/>
                <w:szCs w:val="23"/>
              </w:rPr>
              <w:t xml:space="preserve">Достижение результатов раздела I;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3238B" w:rsidRDefault="0063238B" w:rsidP="0063238B">
      <w:pPr>
        <w:pStyle w:val="a3"/>
      </w:pPr>
    </w:p>
    <w:p w:rsidR="0045573F" w:rsidRDefault="0045573F" w:rsidP="004557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Система </w:t>
      </w:r>
      <w:proofErr w:type="gramStart"/>
      <w:r>
        <w:rPr>
          <w:b/>
          <w:bCs/>
          <w:sz w:val="23"/>
          <w:szCs w:val="23"/>
        </w:rPr>
        <w:t>оценки достижения планируемых результатов освоения основной образовательной программы среднего общего образования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45573F" w:rsidRDefault="0045573F" w:rsidP="004557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Основное </w:t>
      </w:r>
      <w:r>
        <w:rPr>
          <w:b/>
          <w:bCs/>
          <w:sz w:val="23"/>
          <w:szCs w:val="23"/>
        </w:rPr>
        <w:t xml:space="preserve">направление и цель </w:t>
      </w:r>
      <w:r>
        <w:rPr>
          <w:sz w:val="23"/>
          <w:szCs w:val="23"/>
        </w:rPr>
        <w:t xml:space="preserve">оценочной деятельности в образовательной организации в соответствии с требованиями ФГОС ООО - 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уровней. </w:t>
      </w:r>
    </w:p>
    <w:p w:rsidR="0045573F" w:rsidRDefault="0045573F" w:rsidP="0045573F">
      <w:pPr>
        <w:pStyle w:val="a3"/>
      </w:pPr>
      <w:r>
        <w:rPr>
          <w:sz w:val="23"/>
          <w:szCs w:val="23"/>
        </w:rPr>
        <w:t xml:space="preserve">Основным </w:t>
      </w:r>
      <w:r>
        <w:rPr>
          <w:b/>
          <w:bCs/>
          <w:sz w:val="23"/>
          <w:szCs w:val="23"/>
        </w:rPr>
        <w:t xml:space="preserve">объектом </w:t>
      </w:r>
      <w:r>
        <w:rPr>
          <w:sz w:val="23"/>
          <w:szCs w:val="23"/>
        </w:rPr>
        <w:t xml:space="preserve">системы оценки, ее </w:t>
      </w:r>
      <w:r>
        <w:rPr>
          <w:b/>
          <w:bCs/>
          <w:sz w:val="23"/>
          <w:szCs w:val="23"/>
        </w:rPr>
        <w:t xml:space="preserve">содержательной и </w:t>
      </w:r>
      <w:proofErr w:type="spellStart"/>
      <w:r>
        <w:rPr>
          <w:b/>
          <w:bCs/>
          <w:sz w:val="23"/>
          <w:szCs w:val="23"/>
        </w:rPr>
        <w:t>критериальной</w:t>
      </w:r>
      <w:proofErr w:type="spellEnd"/>
      <w:r>
        <w:rPr>
          <w:b/>
          <w:bCs/>
          <w:sz w:val="23"/>
          <w:szCs w:val="23"/>
        </w:rPr>
        <w:t xml:space="preserve"> базой </w:t>
      </w:r>
      <w:r>
        <w:rPr>
          <w:sz w:val="23"/>
          <w:szCs w:val="23"/>
        </w:rPr>
        <w:t xml:space="preserve">выступают требования ФГОС, которые конкретизируются в планируемых результатах освоения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основной образовательной программы образовательной организации.</w:t>
      </w:r>
    </w:p>
    <w:p w:rsidR="0045573F" w:rsidRDefault="0045573F" w:rsidP="004557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Система оценки включает процедуры внутренней и внешней оценки. </w:t>
      </w:r>
    </w:p>
    <w:p w:rsidR="0045573F" w:rsidRDefault="0045573F" w:rsidP="004557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Внутренняя оценка </w:t>
      </w:r>
      <w:r>
        <w:rPr>
          <w:sz w:val="23"/>
          <w:szCs w:val="23"/>
        </w:rPr>
        <w:t xml:space="preserve">включает: </w:t>
      </w:r>
    </w:p>
    <w:p w:rsidR="0045573F" w:rsidRDefault="0045573F" w:rsidP="0045573F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 стартовую диагностику, </w:t>
      </w:r>
    </w:p>
    <w:p w:rsidR="0045573F" w:rsidRDefault="0045573F" w:rsidP="0045573F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 текущую и тематическую оценку, </w:t>
      </w:r>
    </w:p>
    <w:p w:rsidR="0045573F" w:rsidRDefault="0045573F" w:rsidP="0045573F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портфолио</w:t>
      </w:r>
      <w:proofErr w:type="spellEnd"/>
      <w:r>
        <w:rPr>
          <w:sz w:val="23"/>
          <w:szCs w:val="23"/>
        </w:rPr>
        <w:t xml:space="preserve">, </w:t>
      </w:r>
    </w:p>
    <w:p w:rsidR="0045573F" w:rsidRDefault="0045573F" w:rsidP="0045573F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внутришкольный</w:t>
      </w:r>
      <w:proofErr w:type="spellEnd"/>
      <w:r>
        <w:rPr>
          <w:sz w:val="23"/>
          <w:szCs w:val="23"/>
        </w:rPr>
        <w:t xml:space="preserve"> мониторинг образовательных достижений, </w:t>
      </w:r>
    </w:p>
    <w:p w:rsidR="0045573F" w:rsidRDefault="0045573F" w:rsidP="004557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промежуточную и итоговую аттестацию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45573F" w:rsidRDefault="0045573F" w:rsidP="0045573F">
      <w:pPr>
        <w:pStyle w:val="Default"/>
        <w:rPr>
          <w:sz w:val="23"/>
          <w:szCs w:val="23"/>
        </w:rPr>
      </w:pPr>
    </w:p>
    <w:p w:rsidR="0045573F" w:rsidRDefault="0045573F" w:rsidP="004557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>
        <w:rPr>
          <w:b/>
          <w:bCs/>
          <w:sz w:val="23"/>
          <w:szCs w:val="23"/>
        </w:rPr>
        <w:t xml:space="preserve">внешним процедурам </w:t>
      </w:r>
      <w:r>
        <w:rPr>
          <w:sz w:val="23"/>
          <w:szCs w:val="23"/>
        </w:rPr>
        <w:t xml:space="preserve">относятся: </w:t>
      </w:r>
    </w:p>
    <w:p w:rsidR="0045573F" w:rsidRDefault="0045573F" w:rsidP="0045573F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государственная итоговая аттестация </w:t>
      </w:r>
    </w:p>
    <w:p w:rsidR="0045573F" w:rsidRDefault="0045573F" w:rsidP="004557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независимая оценка качества образования и мониторинговые исследования окружного, регионального и федерального уровней. </w:t>
      </w:r>
    </w:p>
    <w:p w:rsidR="0045573F" w:rsidRDefault="0045573F" w:rsidP="0045573F">
      <w:pPr>
        <w:pStyle w:val="Default"/>
        <w:rPr>
          <w:sz w:val="23"/>
          <w:szCs w:val="23"/>
        </w:rPr>
      </w:pPr>
    </w:p>
    <w:p w:rsidR="0045573F" w:rsidRDefault="0045573F" w:rsidP="0045573F">
      <w:pPr>
        <w:pStyle w:val="a3"/>
        <w:rPr>
          <w:b/>
          <w:bCs/>
          <w:sz w:val="23"/>
          <w:szCs w:val="23"/>
        </w:rPr>
      </w:pPr>
    </w:p>
    <w:p w:rsidR="0045573F" w:rsidRDefault="0045573F" w:rsidP="0045573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КУРСА «Математика: алгебра и начала математического анализа, геометрия». </w:t>
      </w:r>
      <w:r w:rsidR="00B44154">
        <w:rPr>
          <w:b/>
          <w:bCs/>
          <w:sz w:val="28"/>
          <w:szCs w:val="28"/>
        </w:rPr>
        <w:t xml:space="preserve">Математика 10 класс </w:t>
      </w:r>
      <w:r>
        <w:rPr>
          <w:b/>
          <w:bCs/>
          <w:sz w:val="23"/>
          <w:szCs w:val="23"/>
        </w:rPr>
        <w:t xml:space="preserve">Углублённый уровень </w:t>
      </w:r>
    </w:p>
    <w:p w:rsidR="00B44154" w:rsidRDefault="00B44154" w:rsidP="0045573F">
      <w:pPr>
        <w:pStyle w:val="Default"/>
        <w:rPr>
          <w:b/>
          <w:bCs/>
          <w:sz w:val="23"/>
          <w:szCs w:val="23"/>
        </w:rPr>
      </w:pPr>
    </w:p>
    <w:p w:rsidR="00B44154" w:rsidRDefault="00B44154" w:rsidP="0045573F">
      <w:pPr>
        <w:pStyle w:val="Default"/>
        <w:rPr>
          <w:sz w:val="23"/>
          <w:szCs w:val="2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843"/>
        <w:gridCol w:w="7796"/>
      </w:tblGrid>
      <w:tr w:rsidR="0045573F" w:rsidTr="00B44154">
        <w:trPr>
          <w:trHeight w:val="107"/>
        </w:trPr>
        <w:tc>
          <w:tcPr>
            <w:tcW w:w="817" w:type="dxa"/>
          </w:tcPr>
          <w:p w:rsidR="0045573F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r>
              <w:rPr>
                <w:b/>
                <w:bCs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1843" w:type="dxa"/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разделов и тем </w:t>
            </w:r>
          </w:p>
        </w:tc>
        <w:tc>
          <w:tcPr>
            <w:tcW w:w="7796" w:type="dxa"/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</w:tr>
      <w:tr w:rsidR="0045573F" w:rsidTr="00B44154">
        <w:trPr>
          <w:trHeight w:val="425"/>
        </w:trPr>
        <w:tc>
          <w:tcPr>
            <w:tcW w:w="817" w:type="dxa"/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843" w:type="dxa"/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Вводное повторение (3ч) </w:t>
            </w:r>
          </w:p>
        </w:tc>
        <w:tc>
          <w:tcPr>
            <w:tcW w:w="7796" w:type="dxa"/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Степень и ее свойства. Уравнения: линейное, квадратное, рациональное, иррациональное и методы их решения. Рациональные дроби. Неравенства линейные и квадратные и системы неравенств. </w:t>
            </w:r>
          </w:p>
        </w:tc>
      </w:tr>
      <w:tr w:rsidR="0045573F" w:rsidTr="00B44154">
        <w:trPr>
          <w:trHeight w:val="267"/>
        </w:trPr>
        <w:tc>
          <w:tcPr>
            <w:tcW w:w="817" w:type="dxa"/>
            <w:tcBorders>
              <w:bottom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Действительные числа (12ч)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Натуральные и целые числа. Делимость чисел. Основная теорема арифметики натуральных чисел. Рациональные, иррациональные, действительные числа, </w:t>
            </w:r>
            <w:proofErr w:type="gramStart"/>
            <w:r w:rsidR="00B44154">
              <w:rPr>
                <w:sz w:val="23"/>
                <w:szCs w:val="23"/>
              </w:rPr>
              <w:t>числовая</w:t>
            </w:r>
            <w:proofErr w:type="gramEnd"/>
            <w:r w:rsidR="00B44154">
              <w:rPr>
                <w:sz w:val="23"/>
                <w:szCs w:val="23"/>
              </w:rPr>
              <w:t xml:space="preserve"> прямая. Числовые неравенства. Аксиоматика действительных чисел. Модуль действительного числа. Метод математической индукции.</w:t>
            </w:r>
          </w:p>
        </w:tc>
      </w:tr>
      <w:tr w:rsidR="0045573F" w:rsidTr="00B441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Числовые </w:t>
            </w:r>
            <w:r>
              <w:rPr>
                <w:sz w:val="23"/>
                <w:szCs w:val="23"/>
              </w:rPr>
              <w:lastRenderedPageBreak/>
              <w:t xml:space="preserve">функции (10ч)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Определение числовой функции и способы её задания. Свойства функций. </w:t>
            </w:r>
            <w:r>
              <w:rPr>
                <w:sz w:val="23"/>
                <w:szCs w:val="23"/>
              </w:rPr>
              <w:lastRenderedPageBreak/>
              <w:t xml:space="preserve">Периодические и обратные функции. </w:t>
            </w:r>
          </w:p>
        </w:tc>
      </w:tr>
      <w:tr w:rsidR="0045573F" w:rsidTr="00B441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Тригонометрические функции (24ч)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Числовая окружность на координатной плоскости. Определение синуса, косинуса, тангенс и котангенс. Тригонометрические функции числового и углового аргумента, их свойства и графики. Сжатие и растяжение графиков тригонометрических функций. Обратные тригонометрические функции. </w:t>
            </w:r>
          </w:p>
        </w:tc>
      </w:tr>
      <w:tr w:rsidR="0045573F" w:rsidTr="00B441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Тригонометрические уравнения (10ч)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Простейшие тригонометрические уравнения и неравенства. Методы решения тригонометрических уравнений: метод замены переменной, метод разложения на множители, однородные тригонометрические уравнения. </w:t>
            </w:r>
          </w:p>
        </w:tc>
      </w:tr>
      <w:tr w:rsidR="0045573F" w:rsidTr="00B441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Преобразования тригонометрических выражений (21ч)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 Методы решения тригонометрических уравнений. </w:t>
            </w:r>
          </w:p>
        </w:tc>
      </w:tr>
      <w:tr w:rsidR="0045573F" w:rsidTr="00B441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Комплексные числа (9ч)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Комплексные числа и операции над ними. Комплексные числа и координатная плоскость. Тригонометрическая форма записи комплексного числа. Комплексные числа и квадратные уравнения. Возведение комплексного числа в степень. Извлечение квадратного и кубического корня из комплексного числа. </w:t>
            </w:r>
          </w:p>
        </w:tc>
      </w:tr>
      <w:tr w:rsidR="0045573F" w:rsidTr="00B441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Производная (29ч)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числовой последовательности, способы ее задания, свойства.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бесконечности. </w:t>
            </w:r>
          </w:p>
          <w:p w:rsidR="0045573F" w:rsidRDefault="00455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Задачи, приводящие к понятию производной, определение производной, вычисление производных. Понятие производной </w:t>
            </w:r>
            <w:proofErr w:type="spellStart"/>
            <w:r>
              <w:rPr>
                <w:i/>
                <w:iCs/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-го</w:t>
            </w:r>
            <w:proofErr w:type="spellEnd"/>
            <w:r>
              <w:rPr>
                <w:sz w:val="23"/>
                <w:szCs w:val="23"/>
              </w:rPr>
              <w:t xml:space="preserve"> порядка. Дифференцирование сложной функции. Дифференцирование обратной функции. Уравнение касательной к графику функции. Применение производной для исследования функций на монотонность и экстремумы. Применение производной для доказательства тождеств и неравенств. Построение графиков функций. Применение производной для отыскания наибольшего и наименьшего значений </w:t>
            </w:r>
            <w:r w:rsidR="00B44154">
              <w:rPr>
                <w:sz w:val="23"/>
                <w:szCs w:val="23"/>
              </w:rPr>
              <w:t>непрерывной функции на промежутке. Задачи на оптимизацию.</w:t>
            </w:r>
          </w:p>
        </w:tc>
      </w:tr>
      <w:tr w:rsidR="00B44154" w:rsidTr="00B441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Комбинаторика и вероятность (7ч)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Правило умножения. Перестановки и факториалы. Выбор нескольких элементов. Сочетания и размещения. Бином Ньютона. Случайные события и их вероятности. </w:t>
            </w:r>
          </w:p>
        </w:tc>
      </w:tr>
      <w:tr w:rsidR="00B44154" w:rsidTr="00B441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и систематизация учебного материала курса алгебры и начал математического анализа 10 класса (11ч)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Функции. Тригонометрические уравнения и методы решения. Тригонометрические формулы. Производная и ее применение. Комбинаторные задачи. </w:t>
            </w:r>
          </w:p>
        </w:tc>
      </w:tr>
      <w:tr w:rsidR="00B44154" w:rsidTr="00B441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Некоторые сведения из планиметрии (12ч)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Углы и отрезки, связанные с окружностью. Решение треугольников. Теоремы </w:t>
            </w:r>
            <w:proofErr w:type="spellStart"/>
            <w:r>
              <w:rPr>
                <w:sz w:val="23"/>
                <w:szCs w:val="23"/>
              </w:rPr>
              <w:t>Менелая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Чевы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B44154" w:rsidTr="00B441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в стереометрию (3ч)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возникновения и развития геометрии. Основные понятия и аксиомы стереометрии (точка, прямая, плоскость, пространство). Пространственные фигуры (куб, параллелепипед, призма, пирамида, цилиндр, конус, шар). Моделирование многогранников. </w:t>
            </w:r>
          </w:p>
        </w:tc>
      </w:tr>
      <w:tr w:rsidR="00B44154" w:rsidTr="00B441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Параллельность прямых и плоскостей (16ч)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Взаимное расположение </w:t>
            </w:r>
            <w:proofErr w:type="gramStart"/>
            <w:r>
              <w:rPr>
                <w:sz w:val="23"/>
                <w:szCs w:val="23"/>
              </w:rPr>
              <w:t>прямых</w:t>
            </w:r>
            <w:proofErr w:type="gramEnd"/>
            <w:r>
              <w:rPr>
                <w:sz w:val="23"/>
                <w:szCs w:val="23"/>
              </w:rPr>
              <w:t xml:space="preserve"> в пространстве. Параллельность </w:t>
            </w:r>
            <w:proofErr w:type="gramStart"/>
            <w:r>
              <w:rPr>
                <w:sz w:val="23"/>
                <w:szCs w:val="23"/>
              </w:rPr>
              <w:t>прямых</w:t>
            </w:r>
            <w:proofErr w:type="gramEnd"/>
            <w:r>
              <w:rPr>
                <w:sz w:val="23"/>
                <w:szCs w:val="23"/>
              </w:rPr>
              <w:t xml:space="preserve"> в пространстве. Скрещивающиеся прямые. Признак </w:t>
            </w:r>
            <w:proofErr w:type="gramStart"/>
            <w:r>
              <w:rPr>
                <w:sz w:val="23"/>
                <w:szCs w:val="23"/>
              </w:rPr>
              <w:t>скрещивающихся</w:t>
            </w:r>
            <w:proofErr w:type="gramEnd"/>
            <w:r>
              <w:rPr>
                <w:sz w:val="23"/>
                <w:szCs w:val="23"/>
              </w:rPr>
              <w:t xml:space="preserve"> прямых. Взаимное расположение прямой и плоскости. Параллельность прямой и плоскости. Признак параллельности прямой и плоскости. Взаимное расположение двух плоскостей. Параллельность двух плоскостей. Признак параллельности двух плоскостей. Параллельный перенос. Параллельное проектирование и его свойства. Параллельные проекции </w:t>
            </w:r>
            <w:proofErr w:type="gramStart"/>
            <w:r>
              <w:rPr>
                <w:sz w:val="23"/>
                <w:szCs w:val="23"/>
              </w:rPr>
              <w:t>плоских</w:t>
            </w:r>
            <w:proofErr w:type="gramEnd"/>
            <w:r>
              <w:rPr>
                <w:sz w:val="23"/>
                <w:szCs w:val="23"/>
              </w:rPr>
              <w:t xml:space="preserve"> фигур. Изображение </w:t>
            </w:r>
            <w:proofErr w:type="gramStart"/>
            <w:r>
              <w:rPr>
                <w:sz w:val="23"/>
                <w:szCs w:val="23"/>
              </w:rPr>
              <w:t>пространственных</w:t>
            </w:r>
            <w:proofErr w:type="gramEnd"/>
            <w:r>
              <w:rPr>
                <w:sz w:val="23"/>
                <w:szCs w:val="23"/>
              </w:rPr>
              <w:t xml:space="preserve"> фигур. Сечения многогранников </w:t>
            </w:r>
          </w:p>
        </w:tc>
      </w:tr>
      <w:tr w:rsidR="00B44154" w:rsidTr="00B441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14.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Перпендикулярность прямых и плоскостей (17ч)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 между </w:t>
            </w:r>
            <w:proofErr w:type="gramStart"/>
            <w:r>
              <w:rPr>
                <w:sz w:val="23"/>
                <w:szCs w:val="23"/>
              </w:rPr>
              <w:t>прямыми</w:t>
            </w:r>
            <w:proofErr w:type="gramEnd"/>
            <w:r>
              <w:rPr>
                <w:sz w:val="23"/>
                <w:szCs w:val="23"/>
              </w:rPr>
              <w:t xml:space="preserve"> в пространстве. Перпендикулярность </w:t>
            </w:r>
            <w:proofErr w:type="gramStart"/>
            <w:r>
              <w:rPr>
                <w:sz w:val="23"/>
                <w:szCs w:val="23"/>
              </w:rPr>
              <w:t>прямых</w:t>
            </w:r>
            <w:proofErr w:type="gramEnd"/>
            <w:r>
              <w:rPr>
                <w:sz w:val="23"/>
                <w:szCs w:val="23"/>
              </w:rPr>
              <w:t xml:space="preserve">. Перпендикулярность прямой и плоскости. Признак перпендикулярности прямой и плоскости. Ортогональное проектирование. Площадь ортогональной проекции многоугольника. Перпендикуляр и наклонная. Теорема о трех перпендикулярах. Угол между прямой и плоскостью. Расстояние между точками, прямыми и плоскостями. Двугранный угол. Перпендикулярность плоскостей. Признак перпендикулярности двух плоскостей. Центральное проектирование. Изображение </w:t>
            </w:r>
            <w:proofErr w:type="gramStart"/>
            <w:r>
              <w:rPr>
                <w:sz w:val="23"/>
                <w:szCs w:val="23"/>
              </w:rPr>
              <w:t>пространственных</w:t>
            </w:r>
            <w:proofErr w:type="gramEnd"/>
            <w:r>
              <w:rPr>
                <w:sz w:val="23"/>
                <w:szCs w:val="23"/>
              </w:rPr>
              <w:t xml:space="preserve"> фигур в центральной проекции. </w:t>
            </w:r>
          </w:p>
        </w:tc>
      </w:tr>
      <w:tr w:rsidR="00B44154" w:rsidTr="00B441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Многогранники (14ч)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Многогранные углы и их свойства. Выпуклые и невыпуклые многогранники. Теорема Эйлера. Правильные многогранники (тетраэдр, куб, октаэдр, икосаэдр, додекаэдр). *Полуправильные и звёздчатые многогранники. </w:t>
            </w:r>
          </w:p>
        </w:tc>
      </w:tr>
      <w:tr w:rsidR="00B44154" w:rsidTr="00B441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и систематизация материала курса геометрии10 класса (6ч)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вычисление и доказательство с использованием изученных формул. Изображение </w:t>
            </w:r>
            <w:proofErr w:type="gramStart"/>
            <w:r>
              <w:rPr>
                <w:sz w:val="23"/>
                <w:szCs w:val="23"/>
              </w:rPr>
              <w:t>пространственных</w:t>
            </w:r>
            <w:proofErr w:type="gramEnd"/>
            <w:r>
              <w:rPr>
                <w:sz w:val="23"/>
                <w:szCs w:val="23"/>
              </w:rPr>
              <w:t xml:space="preserve"> фигур. Построение сечений многогранников. Правильные многогранники. Развёртки многогранников, </w:t>
            </w:r>
            <w:proofErr w:type="spellStart"/>
            <w:r>
              <w:rPr>
                <w:sz w:val="23"/>
                <w:szCs w:val="23"/>
              </w:rPr>
              <w:t>цилин</w:t>
            </w:r>
            <w:proofErr w:type="gramStart"/>
            <w:r>
              <w:rPr>
                <w:sz w:val="23"/>
                <w:szCs w:val="23"/>
              </w:rPr>
              <w:t>д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</w:t>
            </w:r>
            <w:proofErr w:type="spellEnd"/>
            <w:r>
              <w:rPr>
                <w:sz w:val="23"/>
                <w:szCs w:val="23"/>
              </w:rPr>
              <w:t xml:space="preserve"> и конуса. </w:t>
            </w:r>
          </w:p>
        </w:tc>
      </w:tr>
    </w:tbl>
    <w:p w:rsidR="0045573F" w:rsidRDefault="0045573F" w:rsidP="0045573F">
      <w:pPr>
        <w:pStyle w:val="a3"/>
      </w:pPr>
    </w:p>
    <w:p w:rsidR="00B44154" w:rsidRDefault="00B44154" w:rsidP="0045573F">
      <w:pPr>
        <w:pStyle w:val="a3"/>
      </w:pPr>
    </w:p>
    <w:p w:rsidR="00B44154" w:rsidRDefault="00B44154" w:rsidP="0045573F">
      <w:pPr>
        <w:pStyle w:val="a3"/>
      </w:pPr>
    </w:p>
    <w:p w:rsidR="00B44154" w:rsidRDefault="00B44154" w:rsidP="0045573F">
      <w:pPr>
        <w:pStyle w:val="a3"/>
      </w:pPr>
    </w:p>
    <w:p w:rsidR="00B44154" w:rsidRDefault="00B44154" w:rsidP="00B44154">
      <w:pPr>
        <w:autoSpaceDE w:val="0"/>
        <w:autoSpaceDN w:val="0"/>
        <w:adjustRightInd w:val="0"/>
        <w:jc w:val="left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Математика 11 класс углубленный уровень </w:t>
      </w:r>
    </w:p>
    <w:p w:rsidR="00B44154" w:rsidRDefault="00B44154" w:rsidP="0045573F">
      <w:pPr>
        <w:pStyle w:val="a3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7938"/>
      </w:tblGrid>
      <w:tr w:rsidR="00B44154" w:rsidTr="00B44154">
        <w:trPr>
          <w:trHeight w:val="798"/>
        </w:trPr>
        <w:tc>
          <w:tcPr>
            <w:tcW w:w="534" w:type="dxa"/>
          </w:tcPr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t>Вводное повторение (4ч)</w:t>
            </w:r>
          </w:p>
        </w:tc>
        <w:tc>
          <w:tcPr>
            <w:tcW w:w="7938" w:type="dxa"/>
          </w:tcPr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Функции. Тригонометрические уравнения и методы решения.</w:t>
            </w:r>
          </w:p>
          <w:p w:rsidR="00B44154" w:rsidRP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формулы. Производная и ее применение. Комбинаторные задачи</w:t>
            </w:r>
          </w:p>
        </w:tc>
      </w:tr>
      <w:tr w:rsidR="00B44154" w:rsidTr="00B44154">
        <w:trPr>
          <w:trHeight w:val="798"/>
        </w:trPr>
        <w:tc>
          <w:tcPr>
            <w:tcW w:w="534" w:type="dxa"/>
          </w:tcPr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t>Многочлены (10ч)</w:t>
            </w:r>
          </w:p>
        </w:tc>
        <w:tc>
          <w:tcPr>
            <w:tcW w:w="7938" w:type="dxa"/>
          </w:tcPr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 от одной и нескольких переменных. Теорема Безу. Схема Горнера.</w:t>
            </w:r>
          </w:p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Симметрические и однородные многочлены. Уравнения высших степеней.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</w:p>
        </w:tc>
      </w:tr>
      <w:tr w:rsidR="00B44154" w:rsidTr="00B44154">
        <w:trPr>
          <w:trHeight w:val="798"/>
        </w:trPr>
        <w:tc>
          <w:tcPr>
            <w:tcW w:w="534" w:type="dxa"/>
          </w:tcPr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и корни. Степенные функции</w:t>
            </w:r>
          </w:p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(24ч)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38" w:type="dxa"/>
          </w:tcPr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n-ой степени из действительного числа.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ï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</w:t>
            </w:r>
          </w:p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графики. Свойства корня n-ой степени. Преобразование выражений,</w:t>
            </w:r>
          </w:p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радикалы. Обобщение понятия о показателе степени. Степенные</w:t>
            </w:r>
          </w:p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функции, их свойства и графики. Дифференцирование и интегрирование.</w:t>
            </w:r>
          </w:p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корня </w:t>
            </w:r>
            <w:r>
              <w:rPr>
                <w:rFonts w:ascii="Times New Roman,Italic" w:eastAsia="Times New Roman,Italic" w:hAnsi="Times New Roman,Bold" w:cs="Times New Roman,Italic" w:hint="eastAsia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</w:p>
        </w:tc>
      </w:tr>
      <w:tr w:rsidR="00B44154" w:rsidTr="00B44154">
        <w:trPr>
          <w:trHeight w:val="798"/>
        </w:trPr>
        <w:tc>
          <w:tcPr>
            <w:tcW w:w="534" w:type="dxa"/>
          </w:tcPr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</w:t>
            </w:r>
          </w:p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(31ч)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38" w:type="dxa"/>
          </w:tcPr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график. Показательные уравнения и</w:t>
            </w:r>
          </w:p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неравенства. Понятие логарифма. Логарифмическая функция, её свойства и</w:t>
            </w:r>
          </w:p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график. Свойства логарифмов. Логарифмические уравнения и неравенства.</w:t>
            </w:r>
          </w:p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функций.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</w:p>
        </w:tc>
      </w:tr>
      <w:tr w:rsidR="00B44154" w:rsidTr="00B44154">
        <w:trPr>
          <w:trHeight w:val="798"/>
        </w:trPr>
        <w:tc>
          <w:tcPr>
            <w:tcW w:w="534" w:type="dxa"/>
          </w:tcPr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t>Первообразная</w:t>
            </w:r>
            <w:proofErr w:type="gramEnd"/>
            <w:r>
              <w:t xml:space="preserve"> и интеграл (9ч)</w:t>
            </w:r>
          </w:p>
        </w:tc>
        <w:tc>
          <w:tcPr>
            <w:tcW w:w="7938" w:type="dxa"/>
          </w:tcPr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Первообразная. Неопределенный интеграл. Определенный интеграл, его</w:t>
            </w:r>
          </w:p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и свойства. </w:t>
            </w:r>
          </w:p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плоских фигур. Примеры</w:t>
            </w:r>
          </w:p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интеграла в физике.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</w:p>
        </w:tc>
      </w:tr>
      <w:tr w:rsidR="00B44154" w:rsidTr="00B44154">
        <w:trPr>
          <w:trHeight w:val="798"/>
        </w:trPr>
        <w:tc>
          <w:tcPr>
            <w:tcW w:w="53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t>6.</w:t>
            </w:r>
          </w:p>
        </w:tc>
        <w:tc>
          <w:tcPr>
            <w:tcW w:w="1984" w:type="dxa"/>
          </w:tcPr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комбинаторики, статистики и</w:t>
            </w:r>
          </w:p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 вероятностей (9ч)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38" w:type="dxa"/>
          </w:tcPr>
          <w:p w:rsidR="00B44154" w:rsidRDefault="00B44154" w:rsidP="00B441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 и геометрия. Независимые повторения испытаний с двумя</w:t>
            </w:r>
          </w:p>
          <w:p w:rsidR="00B44154" w:rsidRDefault="00B44154" w:rsidP="00B44154">
            <w:pPr>
              <w:pStyle w:val="Default"/>
              <w:jc w:val="both"/>
              <w:rPr>
                <w:sz w:val="28"/>
                <w:szCs w:val="28"/>
              </w:rPr>
            </w:pPr>
            <w:r>
              <w:t>исходами. Статистические методы обработки информации. Гауссова кривая.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__</w:t>
            </w:r>
            <w:r>
              <w:rPr>
                <w:sz w:val="23"/>
                <w:szCs w:val="23"/>
              </w:rPr>
              <w:t xml:space="preserve"> Закон больших чисел.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</w:p>
        </w:tc>
      </w:tr>
      <w:tr w:rsidR="00B44154" w:rsidTr="00B44154">
        <w:trPr>
          <w:trHeight w:val="798"/>
        </w:trPr>
        <w:tc>
          <w:tcPr>
            <w:tcW w:w="53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7.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Уравнения и неравенства. Системы уравнений и неравенств (33ч) </w:t>
            </w:r>
          </w:p>
        </w:tc>
        <w:tc>
          <w:tcPr>
            <w:tcW w:w="7938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Равносильность уравнений. Общие методы решения уравнений. Уравнение с модулями. Иррациональные уравнения. Доказательство неравенств. Решение рациональных неравенств с одной переменной. Неравенства с модулями. Иррациональные неравенства. Уравнения и неравенства с двумя переменными. </w:t>
            </w:r>
            <w:proofErr w:type="spellStart"/>
            <w:r>
              <w:rPr>
                <w:sz w:val="23"/>
                <w:szCs w:val="23"/>
              </w:rPr>
              <w:t>Диофантовы</w:t>
            </w:r>
            <w:proofErr w:type="spellEnd"/>
            <w:r>
              <w:rPr>
                <w:sz w:val="23"/>
                <w:szCs w:val="23"/>
              </w:rPr>
              <w:t xml:space="preserve"> уравнения. Системы уравнений. Уравнения и неравенства с параметрами. </w:t>
            </w:r>
          </w:p>
        </w:tc>
      </w:tr>
      <w:tr w:rsidR="00B44154" w:rsidTr="00B44154">
        <w:trPr>
          <w:trHeight w:val="385"/>
        </w:trPr>
        <w:tc>
          <w:tcPr>
            <w:tcW w:w="53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и систематизация учебного материала курса алгебры и начал математического анализа 11 класса (16ч) </w:t>
            </w:r>
          </w:p>
        </w:tc>
        <w:tc>
          <w:tcPr>
            <w:tcW w:w="7938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Многочлены. Степени и корни. Степенная, показательная и логарифмическая функции. </w:t>
            </w:r>
            <w:proofErr w:type="gramStart"/>
            <w:r>
              <w:rPr>
                <w:sz w:val="23"/>
                <w:szCs w:val="23"/>
              </w:rPr>
              <w:t>Первообразная</w:t>
            </w:r>
            <w:proofErr w:type="gramEnd"/>
            <w:r>
              <w:rPr>
                <w:sz w:val="23"/>
                <w:szCs w:val="23"/>
              </w:rPr>
              <w:t xml:space="preserve"> и интеграл. Уравнения, неравенства, системы уравнений и неравенств. </w:t>
            </w:r>
          </w:p>
        </w:tc>
      </w:tr>
      <w:tr w:rsidR="00B44154" w:rsidTr="00B44154">
        <w:trPr>
          <w:trHeight w:val="385"/>
        </w:trPr>
        <w:tc>
          <w:tcPr>
            <w:tcW w:w="53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Векторы в пространстве (6ч) </w:t>
            </w:r>
          </w:p>
        </w:tc>
        <w:tc>
          <w:tcPr>
            <w:tcW w:w="7938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Прямоугольная система координат в пространстве. Векторы в пространстве. Равенство векторов. Сложение векторов и умножение вектора на число. Угол между векторами. Коллинеарные и </w:t>
            </w:r>
            <w:proofErr w:type="spellStart"/>
            <w:r>
              <w:rPr>
                <w:sz w:val="23"/>
                <w:szCs w:val="23"/>
              </w:rPr>
              <w:t>компланарные</w:t>
            </w:r>
            <w:proofErr w:type="spellEnd"/>
            <w:r>
              <w:rPr>
                <w:sz w:val="23"/>
                <w:szCs w:val="23"/>
              </w:rPr>
              <w:t xml:space="preserve"> векторы. </w:t>
            </w:r>
          </w:p>
        </w:tc>
      </w:tr>
      <w:tr w:rsidR="00B44154" w:rsidTr="00B44154">
        <w:trPr>
          <w:trHeight w:val="522"/>
        </w:trPr>
        <w:tc>
          <w:tcPr>
            <w:tcW w:w="53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 координат в пространстве (15ч) </w:t>
            </w:r>
          </w:p>
        </w:tc>
        <w:tc>
          <w:tcPr>
            <w:tcW w:w="7938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Координаты середины отрезка. Формула расстояния между двумя точками. Уравнение сферы. Координаты вектора. Длина вектора. Скалярное произведение векторов. Уравнение плоскости в пространстве. Уравнение </w:t>
            </w:r>
            <w:proofErr w:type="gramStart"/>
            <w:r>
              <w:rPr>
                <w:sz w:val="23"/>
                <w:szCs w:val="23"/>
              </w:rPr>
              <w:t>прямой</w:t>
            </w:r>
            <w:proofErr w:type="gramEnd"/>
            <w:r>
              <w:rPr>
                <w:sz w:val="23"/>
                <w:szCs w:val="23"/>
              </w:rPr>
              <w:t xml:space="preserve"> в пространстве. </w:t>
            </w:r>
          </w:p>
        </w:tc>
      </w:tr>
      <w:tr w:rsidR="00B44154" w:rsidTr="00B44154">
        <w:trPr>
          <w:trHeight w:val="1074"/>
        </w:trPr>
        <w:tc>
          <w:tcPr>
            <w:tcW w:w="53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Цилиндр, конус, шар (16ч) </w:t>
            </w:r>
          </w:p>
        </w:tc>
        <w:tc>
          <w:tcPr>
            <w:tcW w:w="7938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Сфера и шар. Взаимное расположение сферы и плоскости. Касательная плоскость. Многогранники, вписанные в сферу. Многогранники, описанные около сферы. Цилиндр, конус. Поворот. Фигуры вращения. Вписанные и описанные цилиндры. Сечения цилиндра плоскостью. Эллипс. Вписанные и описанные конусы. Конические сечения. Симметрия </w:t>
            </w:r>
            <w:proofErr w:type="gramStart"/>
            <w:r>
              <w:rPr>
                <w:sz w:val="23"/>
                <w:szCs w:val="23"/>
              </w:rPr>
              <w:t>пространственных</w:t>
            </w:r>
            <w:proofErr w:type="gramEnd"/>
            <w:r>
              <w:rPr>
                <w:sz w:val="23"/>
                <w:szCs w:val="23"/>
              </w:rPr>
              <w:t xml:space="preserve"> фигур (центральная, осевая, зеркальная). Движение пространства, виды движений. Элементы симметрии многогранников и круглых тел. Примеры симметрии в окружающем мире </w:t>
            </w:r>
          </w:p>
        </w:tc>
      </w:tr>
      <w:tr w:rsidR="00B44154" w:rsidTr="00B44154">
        <w:trPr>
          <w:trHeight w:val="524"/>
        </w:trPr>
        <w:tc>
          <w:tcPr>
            <w:tcW w:w="53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Объемы (17ч) </w:t>
            </w:r>
          </w:p>
        </w:tc>
        <w:tc>
          <w:tcPr>
            <w:tcW w:w="7938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Объём и его свойства. Принцип Кавальери. Формулы объёма параллелепипеда, призмы, пирамиды. Формулы объёма цилиндра, конуса, шара и его частей. Отношение объёмов подобных тел. Площадь поверхности многогранника. Формулы площади поверхности цилиндра, конуса, шара и его частей. </w:t>
            </w:r>
          </w:p>
        </w:tc>
      </w:tr>
      <w:tr w:rsidR="00B44154" w:rsidTr="00B44154">
        <w:trPr>
          <w:trHeight w:val="385"/>
        </w:trPr>
        <w:tc>
          <w:tcPr>
            <w:tcW w:w="534" w:type="dxa"/>
          </w:tcPr>
          <w:p w:rsidR="00B44154" w:rsidRDefault="00B44154">
            <w:pPr>
              <w:pStyle w:val="Default"/>
              <w:rPr>
                <w:color w:val="auto"/>
              </w:rPr>
            </w:pP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и систематизация учебного материала курса геометрии 11 класса (14ч) </w:t>
            </w:r>
          </w:p>
        </w:tc>
        <w:tc>
          <w:tcPr>
            <w:tcW w:w="7938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вычисление и доказательство с использованием изученных формул и свойств. </w:t>
            </w:r>
          </w:p>
        </w:tc>
      </w:tr>
    </w:tbl>
    <w:p w:rsidR="00B44154" w:rsidRDefault="00B44154" w:rsidP="0045573F">
      <w:pPr>
        <w:pStyle w:val="a3"/>
      </w:pPr>
    </w:p>
    <w:p w:rsidR="00B44154" w:rsidRDefault="00B44154" w:rsidP="0045573F">
      <w:pPr>
        <w:pStyle w:val="a3"/>
      </w:pP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ТЕМАТИЧЕСКОЕ ПЛАНИРОВАНИЕ С УКАЗАНИЕМ КОЛИЧЕСТВА ЧАСОВ, ОТВОДИМЫХ НА ОСВОЕНИЕ КАЖДОЙ ТЕМЫ. </w:t>
      </w:r>
    </w:p>
    <w:p w:rsidR="00B44154" w:rsidRDefault="00B44154" w:rsidP="00B4415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:rsidR="00B44154" w:rsidRDefault="00B44154" w:rsidP="00B44154">
      <w:pPr>
        <w:pStyle w:val="a3"/>
        <w:rPr>
          <w:b/>
          <w:bCs/>
          <w:sz w:val="28"/>
          <w:szCs w:val="28"/>
        </w:rPr>
      </w:pP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1871"/>
        <w:gridCol w:w="1843"/>
      </w:tblGrid>
      <w:tr w:rsidR="00B44154" w:rsidTr="00B44154">
        <w:trPr>
          <w:trHeight w:val="520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урока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часов 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базовый уровень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часов 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углубленный уровень </w:t>
            </w:r>
          </w:p>
        </w:tc>
      </w:tr>
      <w:tr w:rsidR="00B44154" w:rsidTr="00B44154">
        <w:trPr>
          <w:trHeight w:val="107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вводного повторения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материала 7-9 классов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Входная контрольная работа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11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Раздел: Действительные числа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Натуральные и целые числа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Рациональные числа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2.3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Иррациональные числа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Множество действительных чисел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 действительного числа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«Действительные числа»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 математической индукции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7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Раздел: Числовые функции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числовой функции и способы ее задания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Свойства функций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Периодические функции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Обратная функция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«Числовые функции»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7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Раздел: Тригонометрические функции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18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24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Числовая окружность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Числовая окружность на координатной плоскости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«Числовые функции. Числовая окружность» </w:t>
            </w:r>
          </w:p>
        </w:tc>
        <w:tc>
          <w:tcPr>
            <w:tcW w:w="1871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Синус и косинус. Тангенс и котангенс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Тригонометрические функции числового аргумента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Тригонометрические функции углового аргумента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Функции </w:t>
            </w:r>
            <w:proofErr w:type="spellStart"/>
            <w:r>
              <w:rPr>
                <w:sz w:val="23"/>
                <w:szCs w:val="23"/>
              </w:rPr>
              <w:t>у=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  <w:r>
              <w:rPr>
                <w:sz w:val="23"/>
                <w:szCs w:val="23"/>
              </w:rPr>
              <w:t xml:space="preserve">, у = </w:t>
            </w:r>
            <w:proofErr w:type="spellStart"/>
            <w:r>
              <w:rPr>
                <w:sz w:val="23"/>
                <w:szCs w:val="23"/>
              </w:rPr>
              <w:t>cos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, их свойства и графики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4.8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«Тригонометрические функции»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4.9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графика функции у = </w:t>
            </w:r>
            <w:proofErr w:type="spellStart"/>
            <w:r>
              <w:rPr>
                <w:sz w:val="23"/>
                <w:szCs w:val="23"/>
              </w:rPr>
              <w:t>mf</w:t>
            </w:r>
            <w:proofErr w:type="spellEnd"/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графика функции </w:t>
            </w:r>
            <w:proofErr w:type="spellStart"/>
            <w:r>
              <w:rPr>
                <w:sz w:val="23"/>
                <w:szCs w:val="23"/>
              </w:rPr>
              <w:t>у=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</w:t>
            </w:r>
            <w:proofErr w:type="spellEnd"/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kx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гармонического колебания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Функции у = </w:t>
            </w:r>
            <w:proofErr w:type="spellStart"/>
            <w:r>
              <w:rPr>
                <w:sz w:val="23"/>
                <w:szCs w:val="23"/>
              </w:rPr>
              <w:t>tg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y</w:t>
            </w:r>
            <w:proofErr w:type="spellEnd"/>
            <w:r>
              <w:rPr>
                <w:sz w:val="23"/>
                <w:szCs w:val="23"/>
              </w:rPr>
              <w:t xml:space="preserve"> = </w:t>
            </w:r>
            <w:proofErr w:type="spellStart"/>
            <w:r>
              <w:rPr>
                <w:sz w:val="23"/>
                <w:szCs w:val="23"/>
              </w:rPr>
              <w:t>ctg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, их свойства и графики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«Тригонометрические функции»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Обратные тригонометрические функции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5.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Тригонометрические уравнения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10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Простейшие тригонометрические уравнения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решения тригонометрических уравнений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«Тригонометрические уравнения»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6.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Преобразование тригонометрических выражений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21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Синус и косинус суммы и разности аргументов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Тангенс суммы и разности аргументов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Формулы приведения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Формулы двойного аргумента. Формулы понижения степени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Преобразования сумм тригонометрических функций в произведение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Преобразование произведения тригонометрических функций в сумму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Преобразование выражения </w:t>
            </w:r>
            <w:proofErr w:type="spellStart"/>
            <w:r>
              <w:rPr>
                <w:sz w:val="23"/>
                <w:szCs w:val="23"/>
              </w:rPr>
              <w:t>Аsin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  <w:proofErr w:type="gramStart"/>
            <w:r>
              <w:rPr>
                <w:sz w:val="23"/>
                <w:szCs w:val="23"/>
              </w:rPr>
              <w:t xml:space="preserve"> + 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 к виду С </w:t>
            </w:r>
            <w:proofErr w:type="spellStart"/>
            <w:r>
              <w:rPr>
                <w:sz w:val="23"/>
                <w:szCs w:val="23"/>
              </w:rPr>
              <w:t>sin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 + </w:t>
            </w:r>
            <w:proofErr w:type="spellStart"/>
            <w:r>
              <w:rPr>
                <w:sz w:val="23"/>
                <w:szCs w:val="23"/>
              </w:rPr>
              <w:t>t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6.8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решения тригонометрических уравнений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6.9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«Преобразование тригонометрических выражений»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7.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Комплексные числа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9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Комплексные числа и арифметические операции над ними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Комплексные числа и координатная плоскость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Тригонометрическая форма записи комплексного числа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Комплексные числа и квадратные уравнения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Возведение комплексного числа в степень. Извлечение кубического корня из комплексного числа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«Комплексные числа»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8.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Производная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29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Числовые последовательности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Предел числовой последовательности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Предел функции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производной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Вычисление производных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Дифференцирование сложной функции. Дифференцирование обратной функции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Уравнение касательной к графику функции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8.8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«Вычисление производных»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8.9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производной для исследования функций на монотонность и экстремумы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графиков функций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Нахождение наибольших и наименьших значений функции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по теме «Производная»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9.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Комбинаторика и вероятность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7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Правило умножения. Комбинаторные задачи. Перестановки и факториалы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нескольких элементов. Биномиальные коэффициенты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Случайные события и вероятности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 повторения и систематизации учебного материала курса алгебры и начала математического анализа 10 класса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«Графики тригонометрических функций»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«Тригонометрические уравнения»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«Преобразование тригонометрических выражений»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«Применение производной»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Итоговая контрольная работа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всему курсу алгебры и начал анализа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Некоторые сведения из планиметрии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Углы и отрезки, связанные с окружностью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треугольников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Теоремы </w:t>
            </w:r>
            <w:proofErr w:type="spellStart"/>
            <w:r>
              <w:rPr>
                <w:sz w:val="23"/>
                <w:szCs w:val="23"/>
              </w:rPr>
              <w:t>Менелая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Чевы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Эллипс, гипербола и парабола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Введение в стереометрию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3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 стереометрии. Аксиомы стереометрии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Некоторые следствия из аксиом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применение аксиом стереометрии и их следствий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Параллельность прямых и плоскостей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16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Параллельные прямые в пространстве. Параллельность трех прямых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Параллельность прямой и плоскости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"Параллельность прямой и плоскости"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"Параллельность прямой и плоскости"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Скрещивающиеся прямые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Углы с </w:t>
            </w:r>
            <w:proofErr w:type="spellStart"/>
            <w:r>
              <w:rPr>
                <w:sz w:val="23"/>
                <w:szCs w:val="23"/>
              </w:rPr>
              <w:t>сонаправленными</w:t>
            </w:r>
            <w:proofErr w:type="spellEnd"/>
            <w:r>
              <w:rPr>
                <w:sz w:val="23"/>
                <w:szCs w:val="23"/>
              </w:rPr>
              <w:t xml:space="preserve"> сторонами. Угол между </w:t>
            </w:r>
            <w:proofErr w:type="gramStart"/>
            <w:r>
              <w:rPr>
                <w:sz w:val="23"/>
                <w:szCs w:val="23"/>
              </w:rPr>
              <w:t>прямыми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"Взаимное расположение </w:t>
            </w:r>
            <w:proofErr w:type="gramStart"/>
            <w:r>
              <w:rPr>
                <w:sz w:val="23"/>
                <w:szCs w:val="23"/>
              </w:rPr>
              <w:t>прямых</w:t>
            </w:r>
            <w:proofErr w:type="gramEnd"/>
            <w:r>
              <w:rPr>
                <w:sz w:val="23"/>
                <w:szCs w:val="23"/>
              </w:rPr>
              <w:t xml:space="preserve"> в пространстве. Угол между двумя прямыми"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13.8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"Аксиомы стереометрии. Взаимное расположение </w:t>
            </w:r>
            <w:proofErr w:type="gramStart"/>
            <w:r>
              <w:rPr>
                <w:sz w:val="23"/>
                <w:szCs w:val="23"/>
              </w:rPr>
              <w:t>прямых</w:t>
            </w:r>
            <w:proofErr w:type="gramEnd"/>
            <w:r>
              <w:rPr>
                <w:sz w:val="23"/>
                <w:szCs w:val="23"/>
              </w:rPr>
              <w:t xml:space="preserve">, прямой и плоскости"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13.9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Параллельные плоскости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13.10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Свойства параллельных плоскостей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13.11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Тетраэдр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13.1</w:t>
            </w: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Параллелепипед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13.13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Свойства параллелепипеда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13.14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построение сечений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13.15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"Тетраэдр. Параллелепипед"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13.16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«Параллельность прямых и плоскостей»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Перпендикулярность прямых и плоскостей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17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Перпендикулярные прямые в пространстве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Параллельные прямые, перпендикулярные к плоскости 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Признак перпендикулярности прямой и плоскости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Теорема </w:t>
            </w:r>
            <w:proofErr w:type="gramStart"/>
            <w:r>
              <w:rPr>
                <w:sz w:val="23"/>
                <w:szCs w:val="23"/>
              </w:rPr>
              <w:t>о</w:t>
            </w:r>
            <w:proofErr w:type="gramEnd"/>
            <w:r>
              <w:rPr>
                <w:sz w:val="23"/>
                <w:szCs w:val="23"/>
              </w:rPr>
              <w:t xml:space="preserve"> прямой, перпендикулярной к плоскости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перпендикулярность прямой и плоскости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Расстояние от точки до плоскости. Теорема о трёх перпендикулярах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Расстояние от точки до плоскости. Теорема о трёх перпендикулярах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14.8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 между прямой и плоскостью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14.9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 между прямой и плоскостью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«Перпендикуляр и наклонные. Угол между прямой и плоскостью»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«Перпендикуляр и наклонные. Угол между прямой и плоскостью»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Двугранный угол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Признак перпендикулярности двух плоскостей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Прямоугольный параллелепипед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Трехгранный угол. Многогранный угол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по теме "Перпендикулярность прямой и плоскости"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нахождение углов между прямой и плоскостью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Многогранники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14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многогранника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Геометрическое тело. Теорема Эйлера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Призма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Пространственная теорема Пифагора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Пирамида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Правильная пирамида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Усечённая пирамида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15.8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Симметрия в пространстве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15.9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правильного многогранника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Элементы симметрии правильных многогранников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«Правильные многогранники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"Многогранники"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«Многогранники»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 повторения и систематизации учебного материала курса геометрии 10 класса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6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«Аксиомы стереометрии и их </w:t>
            </w:r>
            <w:r>
              <w:rPr>
                <w:sz w:val="23"/>
                <w:szCs w:val="23"/>
              </w:rPr>
              <w:lastRenderedPageBreak/>
              <w:t xml:space="preserve">следствия»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16.2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«Параллельность прямых и плоскостей»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 Перпендикулярность прямых и плоскостей»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«Многогранники»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курса геометрии 10 класса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B4415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</w:tbl>
    <w:p w:rsidR="00B44154" w:rsidRDefault="00B44154" w:rsidP="00B44154">
      <w:pPr>
        <w:pStyle w:val="a3"/>
      </w:pPr>
    </w:p>
    <w:p w:rsidR="00B44154" w:rsidRDefault="00B44154" w:rsidP="00B4415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:rsidR="00B44154" w:rsidRDefault="00B44154" w:rsidP="00B44154">
      <w:pPr>
        <w:pStyle w:val="a3"/>
        <w:rPr>
          <w:b/>
          <w:bCs/>
          <w:sz w:val="28"/>
          <w:szCs w:val="28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1843"/>
        <w:gridCol w:w="1984"/>
      </w:tblGrid>
      <w:tr w:rsidR="00B44154" w:rsidTr="00516BA9">
        <w:trPr>
          <w:trHeight w:val="520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урока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часов 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базовый уровень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часов </w:t>
            </w:r>
          </w:p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углубленный уровень </w:t>
            </w:r>
          </w:p>
        </w:tc>
      </w:tr>
      <w:tr w:rsidR="00B44154" w:rsidTr="00516BA9">
        <w:trPr>
          <w:trHeight w:val="107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вводного повторения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материала 10 класса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Входная контрольная работа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7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Раздел: Многочлены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Многочлены от одной переменной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Многочлены от нескольких переменных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Уравнения высших степеней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</w:pPr>
            <w:r>
              <w:t xml:space="preserve">2.4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 Многочлены»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11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Раздел: Степени и корни. Степенные функции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15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24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корня </w:t>
            </w:r>
            <w:proofErr w:type="spellStart"/>
            <w:r>
              <w:rPr>
                <w:sz w:val="23"/>
                <w:szCs w:val="23"/>
              </w:rPr>
              <w:t>п-й</w:t>
            </w:r>
            <w:proofErr w:type="spellEnd"/>
            <w:r>
              <w:rPr>
                <w:sz w:val="23"/>
                <w:szCs w:val="23"/>
              </w:rPr>
              <w:t xml:space="preserve"> степени из действительного числа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82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Функции вида </w:t>
            </w:r>
            <w:proofErr w:type="spellStart"/>
            <w:r>
              <w:rPr>
                <w:sz w:val="23"/>
                <w:szCs w:val="23"/>
              </w:rPr>
              <w:t>у=</w:t>
            </w:r>
            <w:proofErr w:type="spellEnd"/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их свойства и графики </w:t>
            </w:r>
            <w:proofErr w:type="spellStart"/>
            <w:r>
              <w:rPr>
                <w:sz w:val="23"/>
                <w:szCs w:val="23"/>
              </w:rPr>
              <w:t>ï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Свойства корня </w:t>
            </w:r>
            <w:proofErr w:type="spellStart"/>
            <w:r>
              <w:rPr>
                <w:sz w:val="23"/>
                <w:szCs w:val="23"/>
              </w:rPr>
              <w:t>п-й</w:t>
            </w:r>
            <w:proofErr w:type="spellEnd"/>
            <w:r>
              <w:rPr>
                <w:sz w:val="23"/>
                <w:szCs w:val="23"/>
              </w:rPr>
              <w:t xml:space="preserve"> степени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Преобразование выражений, содержащих радикалы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«Степени и корни»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3.6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степени с любым рациональным показателем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3.7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Степенные функции, их свойства и графики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3.8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Извлечение корней из комплексных чисел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3.9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«Степенные функции»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7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Раздел: Показательная и логарифмическая функции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22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Показательная функция, ее свойства и график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Показательные уравнения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 </w:t>
            </w:r>
          </w:p>
        </w:tc>
        <w:tc>
          <w:tcPr>
            <w:tcW w:w="6237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Показательные неравенства </w:t>
            </w:r>
          </w:p>
        </w:tc>
        <w:tc>
          <w:tcPr>
            <w:tcW w:w="1843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по теме «Показательная функция. Показательные уравнения и неравенства»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логарифма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Логарифмическая функция, ее свойства и график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по теме «Показательная и логарифмическая функции»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4.8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Свойства логарифмов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4.9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Логарифмические уравнения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теме: «Логарифмическая функция. Логарифмические уравнения»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Логарифмические неравенства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Дифференцирование показательной и логарифмической функций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«Свойства логарифмов»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5.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</w:t>
            </w:r>
            <w:proofErr w:type="gramStart"/>
            <w:r w:rsidRPr="00B44154">
              <w:rPr>
                <w:sz w:val="23"/>
                <w:szCs w:val="23"/>
              </w:rPr>
              <w:t>Первообразная</w:t>
            </w:r>
            <w:proofErr w:type="gramEnd"/>
            <w:r w:rsidRPr="00B44154">
              <w:rPr>
                <w:sz w:val="23"/>
                <w:szCs w:val="23"/>
              </w:rPr>
              <w:t xml:space="preserve"> и интеграл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9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Первообразная</w:t>
            </w:r>
            <w:proofErr w:type="gramEnd"/>
            <w:r>
              <w:rPr>
                <w:sz w:val="23"/>
                <w:szCs w:val="23"/>
              </w:rPr>
              <w:t xml:space="preserve"> и неопределенный интеграл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Определенный интеграл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«Первообразная и интеграл»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6.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Элементы теории вероятностей и математической статистики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9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Вероятность и геометрия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Независимые повторения испытаний с двумя исходами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Статистические методы обработки информации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Гауссова кривая. Закон больших чисел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7.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Уравнения и неравенства. Системы уравнений и неравенств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33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Равносильность уравнений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методы решения уравнений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Равносильность неравенств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P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7.4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Уравнения и неравенства с модулями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«Уравнения и неравенства»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Иррациональные уравнения и неравенства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Уравнения и неравенства с двумя переменными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7.8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Доказательство неравенств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7.9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Системы уравнений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7.10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«Системы уравнений и неравенств»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7.11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с параметрами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8.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 повторения и систематизации учебного материала за курс алгебры и начала анализа 11 класса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16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«Многочлены»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«Степени и корни. Степенные функции»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«Показательная и логарифмическая функции»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по теме «</w:t>
            </w:r>
            <w:proofErr w:type="gramStart"/>
            <w:r>
              <w:rPr>
                <w:sz w:val="23"/>
                <w:szCs w:val="23"/>
              </w:rPr>
              <w:t>Первообразная</w:t>
            </w:r>
            <w:proofErr w:type="gramEnd"/>
            <w:r>
              <w:rPr>
                <w:sz w:val="23"/>
                <w:szCs w:val="23"/>
              </w:rPr>
              <w:t xml:space="preserve"> и интеграл»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«Элементы теории вероятностей и математической статистики»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«Уравнения и неравенства. Системы уравнений и неравенств»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тестовых заданий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9.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Векторы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6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вектора. Равенство векторов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Сложение и вычитание векторов. Сумма нескольких векторов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Умножение вектора на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Компланарные</w:t>
            </w:r>
            <w:proofErr w:type="spellEnd"/>
            <w:r>
              <w:rPr>
                <w:sz w:val="23"/>
                <w:szCs w:val="23"/>
              </w:rPr>
              <w:t xml:space="preserve"> векторы. Правило параллелепипеда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Разложение вектора по трём некомпланарным векторам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"Векторы в пространстве"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Метод координат в пространстве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15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Прямоугольная система координат в пространстве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Координаты вектора. Связь между координатами векторов и координатами точек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Простейшие задачи в координатах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 между векторами. Скалярное произведение векторов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Вычисление углов между прямыми и плоскостями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Движения. Решение задач по теме «Движения»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«Метод координат в пространстве»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10.8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«Скалярное произведение векторов в пространстве. Движения»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Цилиндр, конус, шар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16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цилиндра. Площадь поверхности цилиндра. Решение задач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конуса. Площадь поверхности конуса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Усеченный конус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Сфера. Уравнение сферы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Взаимное расположение сферы и плоскости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Касательная плоскость к сфере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Площадь сферы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11.8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Разные задачи на многогранники, цилиндр, конус и шар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11.9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и решение задач по теме ««Цилиндр, конус, шар»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11.10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«Цилиндр, конус, шар»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Раздел: Объемы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17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объема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прямоугольного параллелепипеда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прямой призмы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цилиндра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Вычисление объемов тел с помощью определенного интеграла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наклонной призмы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пирамиды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12.8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конуса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12.9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вычисление объемов призмы, пирамиды, цилиндра, конуса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12.10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шара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12.11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шарового сегмента, шарового слоя и шарового сектора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12.12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Площадь сферы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12.13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Контрольная</w:t>
            </w:r>
            <w:proofErr w:type="gramEnd"/>
            <w:r>
              <w:rPr>
                <w:sz w:val="23"/>
                <w:szCs w:val="23"/>
              </w:rPr>
              <w:t xml:space="preserve"> работа по теме «Объемы»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Раздел повторения и систематизации учебного материала за курс геометрии 11 класса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 w:rsidRPr="00B44154">
              <w:rPr>
                <w:sz w:val="23"/>
                <w:szCs w:val="23"/>
              </w:rPr>
              <w:t xml:space="preserve">14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«Метод координат в пространстве»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«Цилиндр, конус, шар»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«Объемы»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4154" w:rsidTr="00516BA9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тестовых заданий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4" w:rsidRDefault="00B441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</w:tbl>
    <w:p w:rsidR="00B44154" w:rsidRDefault="00B44154" w:rsidP="00B441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МАТЕРИАЛЬНО-ТЕХНИЧЕСКОЕ ОБЕСПЕЧЕНИЕ ОБРАЗОВАТЕЛЬНОГО ПРОЦЕССА </w:t>
      </w: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Дидактические материалы </w:t>
      </w: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В.И. </w:t>
      </w:r>
      <w:proofErr w:type="spellStart"/>
      <w:r>
        <w:rPr>
          <w:sz w:val="23"/>
          <w:szCs w:val="23"/>
        </w:rPr>
        <w:t>Глизбург</w:t>
      </w:r>
      <w:proofErr w:type="spellEnd"/>
      <w:r>
        <w:rPr>
          <w:sz w:val="23"/>
          <w:szCs w:val="23"/>
        </w:rPr>
        <w:t xml:space="preserve"> Математика. Алгебра и начала математического анализа. 10 класс. Контрольные работы. Базовый уровень. ФГОС. - М.: Мнемозина, 2019. </w:t>
      </w:r>
    </w:p>
    <w:p w:rsidR="00B44154" w:rsidRDefault="00B44154" w:rsidP="00B44154">
      <w:pPr>
        <w:pStyle w:val="Default"/>
        <w:rPr>
          <w:sz w:val="23"/>
          <w:szCs w:val="23"/>
        </w:rPr>
      </w:pPr>
    </w:p>
    <w:p w:rsidR="00B44154" w:rsidRDefault="00B44154" w:rsidP="00B44154">
      <w:pPr>
        <w:pStyle w:val="Default"/>
        <w:pageBreakBefore/>
        <w:rPr>
          <w:sz w:val="23"/>
          <w:szCs w:val="23"/>
        </w:rPr>
      </w:pPr>
    </w:p>
    <w:p w:rsidR="00B44154" w:rsidRDefault="00B44154" w:rsidP="00B44154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2. В.И. </w:t>
      </w:r>
      <w:proofErr w:type="spellStart"/>
      <w:r>
        <w:rPr>
          <w:sz w:val="23"/>
          <w:szCs w:val="23"/>
        </w:rPr>
        <w:t>Глизбург</w:t>
      </w:r>
      <w:proofErr w:type="spellEnd"/>
      <w:r>
        <w:rPr>
          <w:sz w:val="23"/>
          <w:szCs w:val="23"/>
        </w:rPr>
        <w:t xml:space="preserve"> Математика. Алгебра и начала математического анализа. 11 класс. Контрольные работы. Базовый уровень. ФГОС. - М.: Мнемозина, 2019. </w:t>
      </w:r>
    </w:p>
    <w:p w:rsidR="00B44154" w:rsidRDefault="00B44154" w:rsidP="00B44154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3. Л.А. Александрова Математика. Алгебра и начала математического анализа. 10 класс. Самостоятельные работы. Базовый уровень. ФГОС. - М.: Мнемозина, 2019. </w:t>
      </w:r>
    </w:p>
    <w:p w:rsidR="00B44154" w:rsidRDefault="00B44154" w:rsidP="00B44154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4. Л.А. Александрова Математика. Алгебра и начала математического анализа. 11 класс. Самостоятельные работы. Базовый уровень. ФГОС. - М.: Мнемозина, 2019. </w:t>
      </w:r>
    </w:p>
    <w:p w:rsidR="00B44154" w:rsidRDefault="00B44154" w:rsidP="00B44154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5. М.А. </w:t>
      </w:r>
      <w:proofErr w:type="spellStart"/>
      <w:r>
        <w:rPr>
          <w:sz w:val="23"/>
          <w:szCs w:val="23"/>
        </w:rPr>
        <w:t>Иченская</w:t>
      </w:r>
      <w:proofErr w:type="spellEnd"/>
      <w:r>
        <w:rPr>
          <w:sz w:val="23"/>
          <w:szCs w:val="23"/>
        </w:rPr>
        <w:t xml:space="preserve"> Геометрия. </w:t>
      </w:r>
      <w:proofErr w:type="gramStart"/>
      <w:r>
        <w:rPr>
          <w:sz w:val="23"/>
          <w:szCs w:val="23"/>
        </w:rPr>
        <w:t>Самостоятельные</w:t>
      </w:r>
      <w:proofErr w:type="gramEnd"/>
      <w:r>
        <w:rPr>
          <w:sz w:val="23"/>
          <w:szCs w:val="23"/>
        </w:rPr>
        <w:t xml:space="preserve"> работы.10 класс. Базовый уровень. – М.: Просвещение, 2019 </w:t>
      </w:r>
    </w:p>
    <w:p w:rsidR="00B44154" w:rsidRDefault="00B44154" w:rsidP="00B44154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6. М.А. </w:t>
      </w:r>
      <w:proofErr w:type="spellStart"/>
      <w:r>
        <w:rPr>
          <w:sz w:val="23"/>
          <w:szCs w:val="23"/>
        </w:rPr>
        <w:t>Иченская</w:t>
      </w:r>
      <w:proofErr w:type="spellEnd"/>
      <w:r>
        <w:rPr>
          <w:sz w:val="23"/>
          <w:szCs w:val="23"/>
        </w:rPr>
        <w:t xml:space="preserve"> Геометрия. </w:t>
      </w:r>
      <w:proofErr w:type="gramStart"/>
      <w:r>
        <w:rPr>
          <w:sz w:val="23"/>
          <w:szCs w:val="23"/>
        </w:rPr>
        <w:t>Самостоятельные</w:t>
      </w:r>
      <w:proofErr w:type="gramEnd"/>
      <w:r>
        <w:rPr>
          <w:sz w:val="23"/>
          <w:szCs w:val="23"/>
        </w:rPr>
        <w:t xml:space="preserve"> работы.11 класс. Базовый уровень. – М.: Просвещение, 2019 </w:t>
      </w:r>
    </w:p>
    <w:p w:rsidR="00B44154" w:rsidRDefault="00B44154" w:rsidP="00B44154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7. М.А. </w:t>
      </w:r>
      <w:proofErr w:type="spellStart"/>
      <w:r>
        <w:rPr>
          <w:sz w:val="23"/>
          <w:szCs w:val="23"/>
        </w:rPr>
        <w:t>Иченская</w:t>
      </w:r>
      <w:proofErr w:type="spellEnd"/>
      <w:r>
        <w:rPr>
          <w:sz w:val="23"/>
          <w:szCs w:val="23"/>
        </w:rPr>
        <w:t xml:space="preserve"> Геометрия. Контрольные работы.10-11 классы. Базовый уровень. – М.: Просвещение, 2019 </w:t>
      </w:r>
    </w:p>
    <w:p w:rsidR="00B44154" w:rsidRDefault="00B44154" w:rsidP="00B44154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8. В.И. </w:t>
      </w:r>
      <w:proofErr w:type="spellStart"/>
      <w:r>
        <w:rPr>
          <w:sz w:val="23"/>
          <w:szCs w:val="23"/>
        </w:rPr>
        <w:t>Глизбург</w:t>
      </w:r>
      <w:proofErr w:type="spellEnd"/>
      <w:r>
        <w:rPr>
          <w:sz w:val="23"/>
          <w:szCs w:val="23"/>
        </w:rPr>
        <w:t xml:space="preserve"> Математика. Алгебра и начала математического анализа. 10 класс. Контрольные работы. Базовый и углубленный уровни. ФГОС. - М.: Мнемозина, 2019 </w:t>
      </w:r>
    </w:p>
    <w:p w:rsidR="00B44154" w:rsidRDefault="00B44154" w:rsidP="00B44154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9. В.И. </w:t>
      </w:r>
      <w:proofErr w:type="spellStart"/>
      <w:r>
        <w:rPr>
          <w:sz w:val="23"/>
          <w:szCs w:val="23"/>
        </w:rPr>
        <w:t>Глизбург</w:t>
      </w:r>
      <w:proofErr w:type="spellEnd"/>
      <w:r>
        <w:rPr>
          <w:sz w:val="23"/>
          <w:szCs w:val="23"/>
        </w:rPr>
        <w:t xml:space="preserve"> Математика. Алгебра и начала математического анализа. 11 класс. Контрольные работы. Базовый и углубленный уровни. ФГОС. - М.: Мнемозина, 2019 </w:t>
      </w:r>
    </w:p>
    <w:p w:rsidR="00B44154" w:rsidRDefault="00B44154" w:rsidP="00B44154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10. Л.А. Александрова Математика. Алгебра и начала математического анализа. 10 класс. Самостоятельные работы. Базовый и углубленный уровни. ФГОС. - М.: Мнемозина, 2019 </w:t>
      </w: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Л.А. Александрова Математика. Алгебра и начала математического анализа. 11 класс. Самостоятельные работы. Базовый и углубленный уровни. ФГОС. - М.: Мнемозина, 2019 </w:t>
      </w:r>
    </w:p>
    <w:p w:rsidR="00B44154" w:rsidRDefault="00B44154" w:rsidP="00B44154">
      <w:pPr>
        <w:pStyle w:val="Default"/>
        <w:rPr>
          <w:sz w:val="23"/>
          <w:szCs w:val="23"/>
        </w:rPr>
      </w:pP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Методические пособия для учителя </w:t>
      </w:r>
    </w:p>
    <w:p w:rsidR="00B44154" w:rsidRDefault="00B44154" w:rsidP="00B44154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А.Г. Мордкович Математика. Алгебра и начала математического анализа. 10 класс. Базовый и углубленный уровни. Методическое пособие для учителя. М.: Мнемозина, 2019 </w:t>
      </w:r>
    </w:p>
    <w:p w:rsidR="00B44154" w:rsidRDefault="00B44154" w:rsidP="00B44154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А.Г. Мордкович Математика. Алгебра и начала математического анализа. 11 класс. Базовый и углубленный уровни. Методическое пособие для учителя. М.: Мнемозина, 2019 </w:t>
      </w: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С.М. Саакян Геометрия. Поурочные разработки. 10-11 классы. - М.: Просвещение, 2017 </w:t>
      </w:r>
    </w:p>
    <w:p w:rsidR="00B44154" w:rsidRDefault="00B44154" w:rsidP="00B44154">
      <w:pPr>
        <w:pStyle w:val="Default"/>
        <w:rPr>
          <w:sz w:val="23"/>
          <w:szCs w:val="23"/>
        </w:rPr>
      </w:pP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Интернет-ресурсы</w:t>
      </w:r>
      <w:r>
        <w:rPr>
          <w:sz w:val="23"/>
          <w:szCs w:val="23"/>
        </w:rPr>
        <w:t>:</w:t>
      </w:r>
      <w:r w:rsidRPr="00B44154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Интернет-ресурсы</w:t>
      </w:r>
      <w:r>
        <w:rPr>
          <w:sz w:val="23"/>
          <w:szCs w:val="23"/>
        </w:rPr>
        <w:t xml:space="preserve">: </w:t>
      </w:r>
    </w:p>
    <w:p w:rsidR="00B44154" w:rsidRDefault="00B44154" w:rsidP="00B44154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1. https://lecta.rosuchebnik.ru Образовательная платформа LECTA – </w:t>
      </w:r>
      <w:proofErr w:type="spellStart"/>
      <w:r>
        <w:rPr>
          <w:sz w:val="23"/>
          <w:szCs w:val="23"/>
        </w:rPr>
        <w:t>онлайн</w:t>
      </w:r>
      <w:proofErr w:type="spellEnd"/>
      <w:r>
        <w:rPr>
          <w:sz w:val="23"/>
          <w:szCs w:val="23"/>
        </w:rPr>
        <w:t xml:space="preserve"> образовательный проект. </w:t>
      </w: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http://fipi.ru «Федеральный институт педагогических измерений» </w:t>
      </w:r>
    </w:p>
    <w:p w:rsidR="00B44154" w:rsidRDefault="00B44154" w:rsidP="00B44154">
      <w:pPr>
        <w:pStyle w:val="Default"/>
        <w:rPr>
          <w:sz w:val="23"/>
          <w:szCs w:val="23"/>
        </w:rPr>
      </w:pPr>
    </w:p>
    <w:p w:rsidR="00B44154" w:rsidRDefault="00B44154" w:rsidP="00B44154">
      <w:pPr>
        <w:pStyle w:val="Default"/>
        <w:pageBreakBefore/>
        <w:rPr>
          <w:sz w:val="23"/>
          <w:szCs w:val="23"/>
        </w:rPr>
      </w:pPr>
    </w:p>
    <w:p w:rsidR="00B44154" w:rsidRDefault="00B44154" w:rsidP="00B44154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 http://school-collection.edu.ru Единая коллекция цифровых образовательных ресурсов. </w:t>
      </w:r>
    </w:p>
    <w:p w:rsidR="00B44154" w:rsidRDefault="00B44154" w:rsidP="00B44154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4. http://www.math.ru Сайт посвящен математике (и математикам). </w:t>
      </w:r>
    </w:p>
    <w:p w:rsidR="00B44154" w:rsidRDefault="00B44154" w:rsidP="00B44154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5. https://resh.edu.ru/ Российская электронная школа. </w:t>
      </w:r>
    </w:p>
    <w:p w:rsidR="00B44154" w:rsidRDefault="00B44154" w:rsidP="00B44154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6. https://ege-study.ru ЕГЭ-Студия </w:t>
      </w:r>
    </w:p>
    <w:p w:rsidR="00B44154" w:rsidRDefault="00B44154" w:rsidP="00B44154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>7. https://ege.sdamgia.ru</w:t>
      </w:r>
      <w:proofErr w:type="gramStart"/>
      <w:r>
        <w:rPr>
          <w:sz w:val="23"/>
          <w:szCs w:val="23"/>
        </w:rPr>
        <w:t xml:space="preserve"> С</w:t>
      </w:r>
      <w:proofErr w:type="gramEnd"/>
      <w:r>
        <w:rPr>
          <w:sz w:val="23"/>
          <w:szCs w:val="23"/>
        </w:rPr>
        <w:t xml:space="preserve">дам ГИА: Решу ЕГЭ </w:t>
      </w: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8. https://foxford.ru/ </w:t>
      </w:r>
      <w:proofErr w:type="spellStart"/>
      <w:r>
        <w:rPr>
          <w:sz w:val="23"/>
          <w:szCs w:val="23"/>
        </w:rPr>
        <w:t>Онлайн-школа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Фоксфорд</w:t>
      </w:r>
      <w:proofErr w:type="spellEnd"/>
      <w:r>
        <w:rPr>
          <w:sz w:val="23"/>
          <w:szCs w:val="23"/>
        </w:rPr>
        <w:t xml:space="preserve"> </w:t>
      </w:r>
    </w:p>
    <w:p w:rsidR="00B44154" w:rsidRDefault="00B44154" w:rsidP="00B44154">
      <w:pPr>
        <w:pStyle w:val="Default"/>
        <w:rPr>
          <w:sz w:val="23"/>
          <w:szCs w:val="23"/>
        </w:rPr>
      </w:pP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Технические средства и учебно-лабораторное оборудование: </w:t>
      </w: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автоматизированное рабочее место учителя с персональным компьютером; </w:t>
      </w: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proofErr w:type="spellStart"/>
      <w:r>
        <w:rPr>
          <w:sz w:val="23"/>
          <w:szCs w:val="23"/>
        </w:rPr>
        <w:t>мультимедийный</w:t>
      </w:r>
      <w:proofErr w:type="spellEnd"/>
      <w:r>
        <w:rPr>
          <w:sz w:val="23"/>
          <w:szCs w:val="23"/>
        </w:rPr>
        <w:t xml:space="preserve"> проектор; </w:t>
      </w: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экран; </w:t>
      </w: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планшеты для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; </w:t>
      </w:r>
    </w:p>
    <w:p w:rsidR="00B44154" w:rsidRDefault="00B44154" w:rsidP="00B44154">
      <w:pPr>
        <w:pStyle w:val="Default"/>
        <w:rPr>
          <w:sz w:val="23"/>
          <w:szCs w:val="23"/>
        </w:rPr>
      </w:pPr>
      <w:r>
        <w:rPr>
          <w:rFonts w:ascii="Viner Hand ITC" w:hAnsi="Viner Hand ITC" w:cs="Viner Hand ITC"/>
          <w:sz w:val="23"/>
          <w:szCs w:val="23"/>
        </w:rPr>
        <w:t xml:space="preserve">− </w:t>
      </w:r>
      <w:r>
        <w:rPr>
          <w:sz w:val="23"/>
          <w:szCs w:val="23"/>
        </w:rPr>
        <w:t xml:space="preserve">комплект инструментов: линейка, треугольники, циркуль; набор геометрических фигур; </w:t>
      </w:r>
    </w:p>
    <w:p w:rsidR="00B44154" w:rsidRDefault="00B44154" w:rsidP="00B44154">
      <w:pPr>
        <w:pStyle w:val="a3"/>
      </w:pPr>
      <w:r>
        <w:rPr>
          <w:sz w:val="23"/>
          <w:szCs w:val="23"/>
        </w:rPr>
        <w:t xml:space="preserve"> </w:t>
      </w:r>
      <w:proofErr w:type="spellStart"/>
      <w:r>
        <w:rPr>
          <w:sz w:val="23"/>
          <w:szCs w:val="23"/>
        </w:rPr>
        <w:t>документкамера</w:t>
      </w:r>
      <w:proofErr w:type="spellEnd"/>
      <w:r>
        <w:rPr>
          <w:sz w:val="23"/>
          <w:szCs w:val="23"/>
        </w:rPr>
        <w:t>.</w:t>
      </w:r>
    </w:p>
    <w:sectPr w:rsidR="00B44154" w:rsidSect="0063238B">
      <w:pgSz w:w="11904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ner Hand ITC">
    <w:altName w:val="Viner Hand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2678D"/>
    <w:multiLevelType w:val="hybridMultilevel"/>
    <w:tmpl w:val="853E4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38B"/>
    <w:rsid w:val="000008C7"/>
    <w:rsid w:val="00004C3A"/>
    <w:rsid w:val="000051C4"/>
    <w:rsid w:val="000062F6"/>
    <w:rsid w:val="000263E4"/>
    <w:rsid w:val="00044122"/>
    <w:rsid w:val="000449DC"/>
    <w:rsid w:val="000548CE"/>
    <w:rsid w:val="00083A08"/>
    <w:rsid w:val="0009483E"/>
    <w:rsid w:val="000A43B9"/>
    <w:rsid w:val="000A7158"/>
    <w:rsid w:val="000B080A"/>
    <w:rsid w:val="000B5D61"/>
    <w:rsid w:val="000B77FA"/>
    <w:rsid w:val="000C7EA9"/>
    <w:rsid w:val="000E52F2"/>
    <w:rsid w:val="000F40F5"/>
    <w:rsid w:val="000F5A4B"/>
    <w:rsid w:val="00100328"/>
    <w:rsid w:val="00102163"/>
    <w:rsid w:val="00105EC4"/>
    <w:rsid w:val="001141DE"/>
    <w:rsid w:val="001262AA"/>
    <w:rsid w:val="00127041"/>
    <w:rsid w:val="00130BAD"/>
    <w:rsid w:val="00137F8B"/>
    <w:rsid w:val="00144C64"/>
    <w:rsid w:val="00146EAC"/>
    <w:rsid w:val="00152276"/>
    <w:rsid w:val="00152D13"/>
    <w:rsid w:val="00174EA3"/>
    <w:rsid w:val="00183AC6"/>
    <w:rsid w:val="001901EB"/>
    <w:rsid w:val="00193169"/>
    <w:rsid w:val="001A3B81"/>
    <w:rsid w:val="001C0660"/>
    <w:rsid w:val="001C3680"/>
    <w:rsid w:val="001C5627"/>
    <w:rsid w:val="001D3BC7"/>
    <w:rsid w:val="001D3F1C"/>
    <w:rsid w:val="001D7D6E"/>
    <w:rsid w:val="001E5B28"/>
    <w:rsid w:val="001E5BCC"/>
    <w:rsid w:val="00202858"/>
    <w:rsid w:val="00233B54"/>
    <w:rsid w:val="00234B67"/>
    <w:rsid w:val="0025175F"/>
    <w:rsid w:val="00253E80"/>
    <w:rsid w:val="00264882"/>
    <w:rsid w:val="00264A3E"/>
    <w:rsid w:val="00271089"/>
    <w:rsid w:val="00276156"/>
    <w:rsid w:val="00280A4D"/>
    <w:rsid w:val="00280B28"/>
    <w:rsid w:val="0028571D"/>
    <w:rsid w:val="002A1C54"/>
    <w:rsid w:val="002A2178"/>
    <w:rsid w:val="002A2C69"/>
    <w:rsid w:val="002A3105"/>
    <w:rsid w:val="002B0DF4"/>
    <w:rsid w:val="002B3880"/>
    <w:rsid w:val="002D64F4"/>
    <w:rsid w:val="002E23FC"/>
    <w:rsid w:val="002E46DA"/>
    <w:rsid w:val="003017B0"/>
    <w:rsid w:val="00302AB2"/>
    <w:rsid w:val="00303D24"/>
    <w:rsid w:val="00306C1C"/>
    <w:rsid w:val="00310443"/>
    <w:rsid w:val="00312DAF"/>
    <w:rsid w:val="00321818"/>
    <w:rsid w:val="00324CFF"/>
    <w:rsid w:val="00343620"/>
    <w:rsid w:val="0035194C"/>
    <w:rsid w:val="00352F8C"/>
    <w:rsid w:val="0036178F"/>
    <w:rsid w:val="00366BD8"/>
    <w:rsid w:val="00367343"/>
    <w:rsid w:val="00375728"/>
    <w:rsid w:val="003763ED"/>
    <w:rsid w:val="003823C9"/>
    <w:rsid w:val="003856D5"/>
    <w:rsid w:val="003875ED"/>
    <w:rsid w:val="0039178E"/>
    <w:rsid w:val="003917D9"/>
    <w:rsid w:val="003B68DE"/>
    <w:rsid w:val="003B7673"/>
    <w:rsid w:val="003C5295"/>
    <w:rsid w:val="003E5760"/>
    <w:rsid w:val="003E69C5"/>
    <w:rsid w:val="003F0F4E"/>
    <w:rsid w:val="003F1625"/>
    <w:rsid w:val="00400F2F"/>
    <w:rsid w:val="0040588B"/>
    <w:rsid w:val="00406344"/>
    <w:rsid w:val="004206C9"/>
    <w:rsid w:val="004311A3"/>
    <w:rsid w:val="00434E01"/>
    <w:rsid w:val="00445024"/>
    <w:rsid w:val="004475A5"/>
    <w:rsid w:val="0045573F"/>
    <w:rsid w:val="00456703"/>
    <w:rsid w:val="00457D20"/>
    <w:rsid w:val="00471BA1"/>
    <w:rsid w:val="00471C93"/>
    <w:rsid w:val="00471DA7"/>
    <w:rsid w:val="00472DDB"/>
    <w:rsid w:val="0048469F"/>
    <w:rsid w:val="00487147"/>
    <w:rsid w:val="004A0023"/>
    <w:rsid w:val="004A125D"/>
    <w:rsid w:val="004A7C2F"/>
    <w:rsid w:val="004B2645"/>
    <w:rsid w:val="004B4523"/>
    <w:rsid w:val="004B669B"/>
    <w:rsid w:val="004B6D82"/>
    <w:rsid w:val="004C1998"/>
    <w:rsid w:val="004C684E"/>
    <w:rsid w:val="004D06BE"/>
    <w:rsid w:val="004E083A"/>
    <w:rsid w:val="004E2229"/>
    <w:rsid w:val="004E3B77"/>
    <w:rsid w:val="004F5464"/>
    <w:rsid w:val="004F587C"/>
    <w:rsid w:val="005110DD"/>
    <w:rsid w:val="0051218B"/>
    <w:rsid w:val="0051326D"/>
    <w:rsid w:val="00516BA9"/>
    <w:rsid w:val="005429D6"/>
    <w:rsid w:val="00550F87"/>
    <w:rsid w:val="00553B61"/>
    <w:rsid w:val="00557A05"/>
    <w:rsid w:val="00557DFF"/>
    <w:rsid w:val="0056378C"/>
    <w:rsid w:val="00570AF6"/>
    <w:rsid w:val="00572CF2"/>
    <w:rsid w:val="005756A1"/>
    <w:rsid w:val="00577EED"/>
    <w:rsid w:val="00592597"/>
    <w:rsid w:val="005A1CE9"/>
    <w:rsid w:val="005A1FEC"/>
    <w:rsid w:val="005A6A70"/>
    <w:rsid w:val="005B3773"/>
    <w:rsid w:val="005B4E27"/>
    <w:rsid w:val="005C168C"/>
    <w:rsid w:val="005C3CBE"/>
    <w:rsid w:val="005C725E"/>
    <w:rsid w:val="005D1EAD"/>
    <w:rsid w:val="005D4127"/>
    <w:rsid w:val="005D4F58"/>
    <w:rsid w:val="005D672D"/>
    <w:rsid w:val="005E4970"/>
    <w:rsid w:val="005E6124"/>
    <w:rsid w:val="005E6D54"/>
    <w:rsid w:val="005F0580"/>
    <w:rsid w:val="005F36B3"/>
    <w:rsid w:val="005F6F37"/>
    <w:rsid w:val="00600451"/>
    <w:rsid w:val="00605CD0"/>
    <w:rsid w:val="006111C8"/>
    <w:rsid w:val="00613CBC"/>
    <w:rsid w:val="0061690B"/>
    <w:rsid w:val="0063238B"/>
    <w:rsid w:val="00646CB6"/>
    <w:rsid w:val="00650B39"/>
    <w:rsid w:val="006531CC"/>
    <w:rsid w:val="006535D2"/>
    <w:rsid w:val="00656349"/>
    <w:rsid w:val="0066638B"/>
    <w:rsid w:val="00667E02"/>
    <w:rsid w:val="00670D09"/>
    <w:rsid w:val="00672337"/>
    <w:rsid w:val="006726EC"/>
    <w:rsid w:val="006761D5"/>
    <w:rsid w:val="00684C22"/>
    <w:rsid w:val="00687698"/>
    <w:rsid w:val="006B359A"/>
    <w:rsid w:val="006B35C7"/>
    <w:rsid w:val="006C3A93"/>
    <w:rsid w:val="006C705A"/>
    <w:rsid w:val="006D61A6"/>
    <w:rsid w:val="006D6BB0"/>
    <w:rsid w:val="006D71CB"/>
    <w:rsid w:val="006E0D81"/>
    <w:rsid w:val="006E1381"/>
    <w:rsid w:val="006E7F21"/>
    <w:rsid w:val="00714108"/>
    <w:rsid w:val="007255D9"/>
    <w:rsid w:val="007274B4"/>
    <w:rsid w:val="00737475"/>
    <w:rsid w:val="00753C2B"/>
    <w:rsid w:val="00756FDF"/>
    <w:rsid w:val="00757389"/>
    <w:rsid w:val="00761162"/>
    <w:rsid w:val="00761BB2"/>
    <w:rsid w:val="00771257"/>
    <w:rsid w:val="00772FF7"/>
    <w:rsid w:val="007A42B5"/>
    <w:rsid w:val="007C4F84"/>
    <w:rsid w:val="007C5F64"/>
    <w:rsid w:val="007E634D"/>
    <w:rsid w:val="00804F64"/>
    <w:rsid w:val="0080621B"/>
    <w:rsid w:val="00820859"/>
    <w:rsid w:val="00826877"/>
    <w:rsid w:val="008308AF"/>
    <w:rsid w:val="00837B1D"/>
    <w:rsid w:val="00837D31"/>
    <w:rsid w:val="008440B9"/>
    <w:rsid w:val="00844418"/>
    <w:rsid w:val="008447E8"/>
    <w:rsid w:val="00856997"/>
    <w:rsid w:val="00860422"/>
    <w:rsid w:val="00873D57"/>
    <w:rsid w:val="00875484"/>
    <w:rsid w:val="00886563"/>
    <w:rsid w:val="00887F88"/>
    <w:rsid w:val="00893D1E"/>
    <w:rsid w:val="00896C88"/>
    <w:rsid w:val="008B039F"/>
    <w:rsid w:val="008C4B89"/>
    <w:rsid w:val="008C4D7E"/>
    <w:rsid w:val="008C6686"/>
    <w:rsid w:val="008D649A"/>
    <w:rsid w:val="008D6D17"/>
    <w:rsid w:val="008E5313"/>
    <w:rsid w:val="008F180E"/>
    <w:rsid w:val="008F4554"/>
    <w:rsid w:val="008F5652"/>
    <w:rsid w:val="008F62DE"/>
    <w:rsid w:val="00912978"/>
    <w:rsid w:val="0091654B"/>
    <w:rsid w:val="00920B24"/>
    <w:rsid w:val="00930CB7"/>
    <w:rsid w:val="00930FAE"/>
    <w:rsid w:val="009768F0"/>
    <w:rsid w:val="00976F46"/>
    <w:rsid w:val="00991752"/>
    <w:rsid w:val="00991788"/>
    <w:rsid w:val="009A2E3E"/>
    <w:rsid w:val="009A6B0D"/>
    <w:rsid w:val="009A722E"/>
    <w:rsid w:val="009B0BBD"/>
    <w:rsid w:val="009B357A"/>
    <w:rsid w:val="009D4FFC"/>
    <w:rsid w:val="009D552D"/>
    <w:rsid w:val="009D595B"/>
    <w:rsid w:val="009F2CDC"/>
    <w:rsid w:val="009F4C3A"/>
    <w:rsid w:val="00A0539B"/>
    <w:rsid w:val="00A0612C"/>
    <w:rsid w:val="00A111A5"/>
    <w:rsid w:val="00A23219"/>
    <w:rsid w:val="00A2569A"/>
    <w:rsid w:val="00A32DA2"/>
    <w:rsid w:val="00A37FE5"/>
    <w:rsid w:val="00A44900"/>
    <w:rsid w:val="00A4780B"/>
    <w:rsid w:val="00A47D75"/>
    <w:rsid w:val="00A52216"/>
    <w:rsid w:val="00A55B05"/>
    <w:rsid w:val="00A750E6"/>
    <w:rsid w:val="00A7532B"/>
    <w:rsid w:val="00A948EA"/>
    <w:rsid w:val="00AA635B"/>
    <w:rsid w:val="00AA6783"/>
    <w:rsid w:val="00AB064C"/>
    <w:rsid w:val="00AC03D2"/>
    <w:rsid w:val="00AD422E"/>
    <w:rsid w:val="00AF4949"/>
    <w:rsid w:val="00AF67FC"/>
    <w:rsid w:val="00B009FB"/>
    <w:rsid w:val="00B10D44"/>
    <w:rsid w:val="00B14832"/>
    <w:rsid w:val="00B27791"/>
    <w:rsid w:val="00B40CD5"/>
    <w:rsid w:val="00B44154"/>
    <w:rsid w:val="00B57972"/>
    <w:rsid w:val="00B8069F"/>
    <w:rsid w:val="00B80DE3"/>
    <w:rsid w:val="00B81679"/>
    <w:rsid w:val="00B83052"/>
    <w:rsid w:val="00B83F59"/>
    <w:rsid w:val="00B84918"/>
    <w:rsid w:val="00B90695"/>
    <w:rsid w:val="00B92138"/>
    <w:rsid w:val="00B92CE0"/>
    <w:rsid w:val="00BA1674"/>
    <w:rsid w:val="00BA23EF"/>
    <w:rsid w:val="00BA77C2"/>
    <w:rsid w:val="00BB6350"/>
    <w:rsid w:val="00BC38D4"/>
    <w:rsid w:val="00BC570D"/>
    <w:rsid w:val="00C133A4"/>
    <w:rsid w:val="00C14D7A"/>
    <w:rsid w:val="00C21BA2"/>
    <w:rsid w:val="00C226B5"/>
    <w:rsid w:val="00C23786"/>
    <w:rsid w:val="00C25FB7"/>
    <w:rsid w:val="00C266FD"/>
    <w:rsid w:val="00C33983"/>
    <w:rsid w:val="00C35BA2"/>
    <w:rsid w:val="00C424C9"/>
    <w:rsid w:val="00C47535"/>
    <w:rsid w:val="00C511D1"/>
    <w:rsid w:val="00C518F1"/>
    <w:rsid w:val="00C51F37"/>
    <w:rsid w:val="00C62D72"/>
    <w:rsid w:val="00C74508"/>
    <w:rsid w:val="00C76484"/>
    <w:rsid w:val="00C77B2B"/>
    <w:rsid w:val="00C815F1"/>
    <w:rsid w:val="00C83D2D"/>
    <w:rsid w:val="00C90E1C"/>
    <w:rsid w:val="00C91B2C"/>
    <w:rsid w:val="00C92307"/>
    <w:rsid w:val="00C9273A"/>
    <w:rsid w:val="00C92B43"/>
    <w:rsid w:val="00CB6234"/>
    <w:rsid w:val="00CB7638"/>
    <w:rsid w:val="00CC1435"/>
    <w:rsid w:val="00CD261A"/>
    <w:rsid w:val="00CD7FF5"/>
    <w:rsid w:val="00D0233C"/>
    <w:rsid w:val="00D03401"/>
    <w:rsid w:val="00D166E3"/>
    <w:rsid w:val="00D2490D"/>
    <w:rsid w:val="00D259C4"/>
    <w:rsid w:val="00D302FC"/>
    <w:rsid w:val="00D36F64"/>
    <w:rsid w:val="00D41299"/>
    <w:rsid w:val="00D46707"/>
    <w:rsid w:val="00D50DB8"/>
    <w:rsid w:val="00D519D7"/>
    <w:rsid w:val="00D57879"/>
    <w:rsid w:val="00D72E5C"/>
    <w:rsid w:val="00D748F8"/>
    <w:rsid w:val="00D84C08"/>
    <w:rsid w:val="00D90EB6"/>
    <w:rsid w:val="00D967B8"/>
    <w:rsid w:val="00DA0B1B"/>
    <w:rsid w:val="00DA2660"/>
    <w:rsid w:val="00DA43E1"/>
    <w:rsid w:val="00DA62B7"/>
    <w:rsid w:val="00DA6304"/>
    <w:rsid w:val="00DA7074"/>
    <w:rsid w:val="00DB160A"/>
    <w:rsid w:val="00DB1DEA"/>
    <w:rsid w:val="00DB2EAA"/>
    <w:rsid w:val="00DB4B2D"/>
    <w:rsid w:val="00DD147C"/>
    <w:rsid w:val="00DE073A"/>
    <w:rsid w:val="00DE1A1B"/>
    <w:rsid w:val="00DE5D82"/>
    <w:rsid w:val="00DE6FF4"/>
    <w:rsid w:val="00DF62D2"/>
    <w:rsid w:val="00E000C1"/>
    <w:rsid w:val="00E01B0B"/>
    <w:rsid w:val="00E22EB2"/>
    <w:rsid w:val="00E318CC"/>
    <w:rsid w:val="00E47180"/>
    <w:rsid w:val="00E53E39"/>
    <w:rsid w:val="00E5443C"/>
    <w:rsid w:val="00E56FB1"/>
    <w:rsid w:val="00E5751A"/>
    <w:rsid w:val="00E62FBB"/>
    <w:rsid w:val="00E74BA3"/>
    <w:rsid w:val="00E77FC8"/>
    <w:rsid w:val="00E833A2"/>
    <w:rsid w:val="00E874B7"/>
    <w:rsid w:val="00EA0527"/>
    <w:rsid w:val="00EA2AFD"/>
    <w:rsid w:val="00EA4010"/>
    <w:rsid w:val="00EB24C3"/>
    <w:rsid w:val="00EB6652"/>
    <w:rsid w:val="00EB7617"/>
    <w:rsid w:val="00EC2385"/>
    <w:rsid w:val="00EE2797"/>
    <w:rsid w:val="00EE558F"/>
    <w:rsid w:val="00EE6732"/>
    <w:rsid w:val="00EE7856"/>
    <w:rsid w:val="00EF3F62"/>
    <w:rsid w:val="00F136D1"/>
    <w:rsid w:val="00F1592E"/>
    <w:rsid w:val="00F252CE"/>
    <w:rsid w:val="00F27524"/>
    <w:rsid w:val="00F3568B"/>
    <w:rsid w:val="00F421CD"/>
    <w:rsid w:val="00F42898"/>
    <w:rsid w:val="00F43DBF"/>
    <w:rsid w:val="00F45B3E"/>
    <w:rsid w:val="00F45BC7"/>
    <w:rsid w:val="00F45BD8"/>
    <w:rsid w:val="00F462AB"/>
    <w:rsid w:val="00F465C8"/>
    <w:rsid w:val="00F61D8C"/>
    <w:rsid w:val="00F64137"/>
    <w:rsid w:val="00F647A9"/>
    <w:rsid w:val="00F657BE"/>
    <w:rsid w:val="00F66D2C"/>
    <w:rsid w:val="00F77A61"/>
    <w:rsid w:val="00F87CB2"/>
    <w:rsid w:val="00FB4D5D"/>
    <w:rsid w:val="00FB4FC5"/>
    <w:rsid w:val="00FD2F7E"/>
    <w:rsid w:val="00FD48D0"/>
    <w:rsid w:val="00FD4F7C"/>
    <w:rsid w:val="00FD60F3"/>
    <w:rsid w:val="00FD6223"/>
    <w:rsid w:val="00FE03EE"/>
    <w:rsid w:val="00FF407A"/>
    <w:rsid w:val="00F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8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32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28</Pages>
  <Words>11434</Words>
  <Characters>65180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2023-10-08T20:12:00Z</dcterms:created>
  <dcterms:modified xsi:type="dcterms:W3CDTF">2023-10-08T21:20:00Z</dcterms:modified>
</cp:coreProperties>
</file>